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B778" w14:textId="778AF753" w:rsidR="006D2EFE" w:rsidRDefault="00475CE8" w:rsidP="008B090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Выполнение технического задания в рамках </w:t>
      </w:r>
      <w:r w:rsidR="008B090A">
        <w:rPr>
          <w:b/>
          <w:sz w:val="28"/>
        </w:rPr>
        <w:t>Т</w:t>
      </w:r>
      <w:r>
        <w:rPr>
          <w:b/>
          <w:sz w:val="28"/>
        </w:rPr>
        <w:t xml:space="preserve">ворческой лаборатории № </w:t>
      </w:r>
      <w:r w:rsidR="008B090A">
        <w:rPr>
          <w:b/>
          <w:sz w:val="28"/>
        </w:rPr>
        <w:t>1</w:t>
      </w:r>
      <w:r w:rsidR="004D7295">
        <w:rPr>
          <w:b/>
          <w:sz w:val="28"/>
        </w:rPr>
        <w:t xml:space="preserve"> </w:t>
      </w:r>
      <w:r w:rsidR="004D7295" w:rsidRPr="004D7295">
        <w:rPr>
          <w:b/>
          <w:sz w:val="28"/>
        </w:rPr>
        <w:t>«Методологическая школа»</w:t>
      </w:r>
    </w:p>
    <w:p w14:paraId="58BF569C" w14:textId="16D17922" w:rsidR="00475CE8" w:rsidRDefault="00475CE8" w:rsidP="00667F1F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Задание № </w:t>
      </w:r>
      <w:r w:rsidR="00D438C5">
        <w:rPr>
          <w:b/>
          <w:sz w:val="28"/>
        </w:rPr>
        <w:t>2</w:t>
      </w:r>
      <w:r w:rsidR="004D7295">
        <w:rPr>
          <w:b/>
          <w:sz w:val="28"/>
        </w:rPr>
        <w:t xml:space="preserve"> (</w:t>
      </w:r>
      <w:r w:rsidR="00D438C5">
        <w:rPr>
          <w:b/>
          <w:sz w:val="28"/>
        </w:rPr>
        <w:t>февраль</w:t>
      </w:r>
      <w:r w:rsidR="00CE0B8C">
        <w:rPr>
          <w:b/>
          <w:sz w:val="28"/>
        </w:rPr>
        <w:t xml:space="preserve"> ─ март</w:t>
      </w:r>
      <w:r w:rsidR="004D7295">
        <w:rPr>
          <w:b/>
          <w:sz w:val="28"/>
        </w:rPr>
        <w:t>)</w:t>
      </w:r>
      <w:r w:rsidR="00AF530D">
        <w:rPr>
          <w:b/>
          <w:sz w:val="28"/>
        </w:rPr>
        <w:t xml:space="preserve"> </w:t>
      </w:r>
    </w:p>
    <w:p w14:paraId="4E48DA34" w14:textId="0D08D753" w:rsidR="00667F1F" w:rsidRPr="00667F1F" w:rsidRDefault="00667F1F" w:rsidP="00667F1F">
      <w:pPr>
        <w:spacing w:after="120"/>
        <w:jc w:val="center"/>
        <w:rPr>
          <w:b/>
          <w:color w:val="0070C0"/>
          <w:sz w:val="28"/>
        </w:rPr>
      </w:pPr>
      <w:r>
        <w:rPr>
          <w:b/>
          <w:sz w:val="28"/>
        </w:rPr>
        <w:t xml:space="preserve">по теме: </w:t>
      </w:r>
      <w:r w:rsidRPr="00667F1F">
        <w:rPr>
          <w:b/>
          <w:color w:val="0070C0"/>
          <w:sz w:val="28"/>
        </w:rPr>
        <w:t>«</w:t>
      </w:r>
      <w:r w:rsidRPr="00667F1F">
        <w:rPr>
          <w:b/>
          <w:color w:val="0070C0"/>
          <w:sz w:val="28"/>
        </w:rPr>
        <w:t>Выращивание учебной самостоятельности и способности к самоконтролю и самооценке</w:t>
      </w:r>
      <w:r w:rsidRPr="00667F1F">
        <w:rPr>
          <w:b/>
          <w:color w:val="0070C0"/>
          <w:sz w:val="28"/>
        </w:rPr>
        <w:t xml:space="preserve"> </w:t>
      </w:r>
      <w:r w:rsidRPr="00667F1F">
        <w:rPr>
          <w:b/>
          <w:color w:val="0070C0"/>
          <w:sz w:val="28"/>
        </w:rPr>
        <w:br/>
      </w:r>
      <w:r w:rsidRPr="00667F1F">
        <w:rPr>
          <w:b/>
          <w:color w:val="0070C0"/>
          <w:sz w:val="28"/>
        </w:rPr>
        <w:t>в образовательной системе «Учусь учиться</w:t>
      </w:r>
      <w:r w:rsidRPr="00667F1F">
        <w:rPr>
          <w:b/>
          <w:color w:val="0070C0"/>
          <w:sz w:val="28"/>
        </w:rPr>
        <w:t>»</w:t>
      </w:r>
      <w:r w:rsidRPr="00667F1F">
        <w:rPr>
          <w:b/>
          <w:color w:val="0070C0"/>
          <w:sz w:val="28"/>
        </w:rPr>
        <w:t xml:space="preserve"> Л.Г.Петерсон</w:t>
      </w:r>
      <w:r>
        <w:rPr>
          <w:b/>
          <w:color w:val="0070C0"/>
          <w:sz w:val="28"/>
        </w:rPr>
        <w:t>»</w:t>
      </w:r>
    </w:p>
    <w:p w14:paraId="717AB064" w14:textId="691ED2BE" w:rsidR="003B496E" w:rsidRDefault="00475CE8" w:rsidP="008B090A">
      <w:pPr>
        <w:pStyle w:val="a3"/>
        <w:spacing w:after="120"/>
        <w:ind w:left="0"/>
        <w:contextualSpacing w:val="0"/>
      </w:pPr>
      <w:r>
        <w:t>ОО, регион</w:t>
      </w:r>
      <w:r w:rsidR="009F1853">
        <w:t>__________________________________________________</w:t>
      </w:r>
      <w:r w:rsidR="00EB54B1">
        <w:t>___________________</w:t>
      </w:r>
      <w:r w:rsidR="008B090A">
        <w:t>________________________________</w:t>
      </w:r>
      <w:r w:rsidR="00EB54B1">
        <w:t>____________</w:t>
      </w:r>
    </w:p>
    <w:p w14:paraId="0ACDD6BB" w14:textId="7A501BAA" w:rsidR="003B496E" w:rsidRDefault="00475CE8" w:rsidP="008B090A">
      <w:pPr>
        <w:pStyle w:val="a3"/>
        <w:spacing w:after="120"/>
        <w:ind w:left="0"/>
        <w:contextualSpacing w:val="0"/>
      </w:pPr>
      <w:r>
        <w:t>Ответственный лаборатории</w:t>
      </w:r>
      <w:r w:rsidR="00FE1D9F">
        <w:t xml:space="preserve"> ФИО (полностью)</w:t>
      </w:r>
      <w:r w:rsidR="008B090A">
        <w:t>_________________________________</w:t>
      </w:r>
      <w:r>
        <w:t>_________________________________________________</w:t>
      </w:r>
    </w:p>
    <w:p w14:paraId="20914D79" w14:textId="5353E92F" w:rsidR="00427678" w:rsidRDefault="00C35A94" w:rsidP="00BA7C21">
      <w:pPr>
        <w:spacing w:after="120" w:line="480" w:lineRule="auto"/>
      </w:pPr>
      <w:r>
        <w:t>Дата заседания рабочей группы___________</w:t>
      </w:r>
      <w:r w:rsidR="00660A17">
        <w:t>_</w:t>
      </w:r>
      <w:r>
        <w:t>________________________________________</w:t>
      </w:r>
      <w:r w:rsidR="008B090A">
        <w:t>_________________________________</w:t>
      </w:r>
      <w:r>
        <w:t>_______</w:t>
      </w:r>
    </w:p>
    <w:p w14:paraId="5F26131C" w14:textId="10360AFE" w:rsidR="00FE1D9F" w:rsidRPr="00BA7C21" w:rsidRDefault="00BA7C21" w:rsidP="00BA7C21">
      <w:pPr>
        <w:tabs>
          <w:tab w:val="left" w:pos="426"/>
        </w:tabs>
        <w:spacing w:after="120" w:line="360" w:lineRule="auto"/>
        <w:rPr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DFE02" wp14:editId="6B2AAA1B">
                <wp:simplePos x="0" y="0"/>
                <wp:positionH relativeFrom="column">
                  <wp:posOffset>49530</wp:posOffset>
                </wp:positionH>
                <wp:positionV relativeFrom="paragraph">
                  <wp:posOffset>297180</wp:posOffset>
                </wp:positionV>
                <wp:extent cx="9644743" cy="2179320"/>
                <wp:effectExtent l="0" t="0" r="1397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4743" cy="2179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678ED" id="Прямоугольник 2" o:spid="_x0000_s1026" style="position:absolute;margin-left:3.9pt;margin-top:23.4pt;width:759.45pt;height:1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JdggIAAGAFAAAOAAAAZHJzL2Uyb0RvYy54bWysVE1v2zAMvQ/YfxB0X+2kabsGdYogRYYB&#10;RVu0HXpWZCkxIIsapcTJfv0o+SNBV+ww7GJTIvlIPpG8ud3Xhu0U+gpswUdnOWfKSigruy74j9fl&#10;l6+c+SBsKQxYVfCD8vx29vnTTeOmagwbMKVCRiDWTxtX8E0IbpplXm5ULfwZOGVJqQFrEeiI66xE&#10;0RB6bbJxnl9mDWDpEKTynm7vWiWfJXytlQyPWnsVmCk45RbSF9N3Fb/Z7EZM1yjcppJdGuIfsqhF&#10;ZSnoAHUngmBbrP6AqiuJ4EGHMwl1BlpXUqUaqJpR/q6al41wKtVC5Hg30OT/H6x82L24JyQaGuen&#10;nsRYxV5jHf+UH9snsg4DWWofmKTL68vJ5Gpyzpkk3Xh0dX0+TnRmR3eHPnxTULMoFBzpNRJJYnfv&#10;A4Uk094kRrOwrIxJL2JsvPBgqjLepQOuVwuDbCfoKZfLRZ734U7MCDG6ZsdikhQORkUMY5+VZlVJ&#10;6Y9TJqnP1AArpFQ2jFrVRpSqjXZBsYZgsTOjR0o/AUZkTVkO2B1Ab9mC9Nht3Z19dFWpTQfn/G+J&#10;tc6DR4oMNgzOdWUBPwIwVFUXubXvSWqpiSytoDw8IUNoh8Q7uazo3e6FD08CaSpofmjSwyN9tIGm&#10;4NBJnG0Af310H+2pWUnLWUNTVnD/cytQcWa+W2rj69FkEscyHSYXV9RCDE81q1ON3dYLoNcf0U5x&#10;MonRPphe1Aj1Gy2EeYxKKmElxS64DNgfFqGdflopUs3nyYxG0Ylwb1+cjOCR1diXr/s3ga5r3kB9&#10;/wD9RIrpux5ubaOnhfk2gK5Sgx957fimMU6N062cuCdOz8nquBhnvwEAAP//AwBQSwMEFAAGAAgA&#10;AAAhAEsN7YbfAAAACQEAAA8AAABkcnMvZG93bnJldi54bWxMj81OwzAQhO9IvIO1SNyoTYG0hGyq&#10;CsEFCVU0qFzd2CQBex3Zzg9vj3uC02o0o5lvi81sDRu1D50jhOuFAKapdqqjBuG9er5aAwtRkpLG&#10;kUb40QE25flZIXPlJnrT4z42LJVQyCVCG2Ofcx7qVlsZFq7XlLxP562MSfqGKy+nVG4NXwqRcSs7&#10;Sgut7PVjq+vv/WAR4ljN7sUedk+vpuo+/HbYfU0D4uXFvH0AFvUc/8Jwwk/oUCamoxtIBWYQVgk8&#10;Itxm6Z7su2W2AnZEuLkXAnhZ8P8flL8AAAD//wMAUEsBAi0AFAAGAAgAAAAhALaDOJL+AAAA4QEA&#10;ABMAAAAAAAAAAAAAAAAAAAAAAFtDb250ZW50X1R5cGVzXS54bWxQSwECLQAUAAYACAAAACEAOP0h&#10;/9YAAACUAQAACwAAAAAAAAAAAAAAAAAvAQAAX3JlbHMvLnJlbHNQSwECLQAUAAYACAAAACEAxoqy&#10;XYICAABgBQAADgAAAAAAAAAAAAAAAAAuAgAAZHJzL2Uyb0RvYy54bWxQSwECLQAUAAYACAAAACEA&#10;Sw3tht8AAAAJAQAADwAAAAAAAAAAAAAAAADcBAAAZHJzL2Rvd25yZXYueG1sUEsFBgAAAAAEAAQA&#10;8wAAAOgFAAAAAA==&#10;" filled="f" strokecolor="#ffc000" strokeweight="2pt"/>
            </w:pict>
          </mc:Fallback>
        </mc:AlternateContent>
      </w:r>
      <w:r w:rsidR="00FE1D9F" w:rsidRPr="00BA7C21">
        <w:rPr>
          <w:b/>
          <w:color w:val="0070C0"/>
        </w:rPr>
        <w:t>ТЕХНИЧЕСКОЕ ЗАДАНИЕ</w:t>
      </w:r>
      <w:r w:rsidR="00667F1F">
        <w:rPr>
          <w:b/>
          <w:color w:val="0070C0"/>
        </w:rPr>
        <w:t xml:space="preserve"> №2 (13)</w:t>
      </w:r>
      <w:r w:rsidR="00FE1D9F" w:rsidRPr="00BA7C21">
        <w:rPr>
          <w:b/>
          <w:color w:val="0070C0"/>
        </w:rPr>
        <w:t>:</w:t>
      </w:r>
    </w:p>
    <w:p w14:paraId="5AC43D4A" w14:textId="5952E9EA" w:rsidR="00AF530D" w:rsidRDefault="00AF530D" w:rsidP="00AF530D">
      <w:pPr>
        <w:pStyle w:val="a3"/>
        <w:numPr>
          <w:ilvl w:val="0"/>
          <w:numId w:val="7"/>
        </w:numPr>
        <w:tabs>
          <w:tab w:val="left" w:pos="709"/>
          <w:tab w:val="left" w:pos="14175"/>
        </w:tabs>
        <w:spacing w:before="120" w:after="120"/>
        <w:ind w:left="714" w:hanging="357"/>
        <w:contextualSpacing w:val="0"/>
      </w:pPr>
      <w:r>
        <w:t xml:space="preserve">Познакомить творческую рабочую группу с записью занятия № </w:t>
      </w:r>
      <w:r w:rsidR="00CE0B8C">
        <w:t>2</w:t>
      </w:r>
      <w:r>
        <w:t xml:space="preserve"> (</w:t>
      </w:r>
      <w:r w:rsidR="00CE0B8C">
        <w:t>13</w:t>
      </w:r>
      <w:r>
        <w:t>) от 20</w:t>
      </w:r>
      <w:r w:rsidR="00D438C5">
        <w:t>2</w:t>
      </w:r>
      <w:r w:rsidR="00CE0B8C">
        <w:t>3</w:t>
      </w:r>
      <w:r>
        <w:t xml:space="preserve"> </w:t>
      </w:r>
      <w:r w:rsidR="00D438C5">
        <w:t>года</w:t>
      </w:r>
      <w:r w:rsidR="00CE0B8C">
        <w:t>.</w:t>
      </w:r>
    </w:p>
    <w:p w14:paraId="357032E6" w14:textId="61A8FBCF" w:rsidR="00AF530D" w:rsidRPr="00CE0B8C" w:rsidRDefault="00594027" w:rsidP="000F25F3">
      <w:pPr>
        <w:pStyle w:val="a3"/>
        <w:numPr>
          <w:ilvl w:val="0"/>
          <w:numId w:val="7"/>
        </w:numPr>
        <w:tabs>
          <w:tab w:val="left" w:pos="709"/>
          <w:tab w:val="left" w:pos="14175"/>
        </w:tabs>
        <w:spacing w:before="120" w:after="120"/>
        <w:ind w:left="714" w:hanging="357"/>
        <w:contextualSpacing w:val="0"/>
        <w:rPr>
          <w:i/>
          <w:iCs/>
        </w:rPr>
      </w:pPr>
      <w:r w:rsidRPr="00CE0B8C">
        <w:rPr>
          <w:b/>
        </w:rPr>
        <w:t>С</w:t>
      </w:r>
      <w:r w:rsidR="00AF530D" w:rsidRPr="00CE0B8C">
        <w:rPr>
          <w:b/>
        </w:rPr>
        <w:t>огласовать новые понятия</w:t>
      </w:r>
      <w:r w:rsidR="00D438C5" w:rsidRPr="00CE0B8C">
        <w:rPr>
          <w:b/>
        </w:rPr>
        <w:t xml:space="preserve"> «</w:t>
      </w:r>
      <w:r w:rsidR="00CE0B8C" w:rsidRPr="00CE0B8C">
        <w:rPr>
          <w:b/>
        </w:rPr>
        <w:t>учебная самостоятельность</w:t>
      </w:r>
      <w:r w:rsidR="00D438C5" w:rsidRPr="00CE0B8C">
        <w:rPr>
          <w:b/>
        </w:rPr>
        <w:t>»</w:t>
      </w:r>
      <w:r w:rsidR="00CE0B8C" w:rsidRPr="00CE0B8C">
        <w:rPr>
          <w:b/>
        </w:rPr>
        <w:t>,</w:t>
      </w:r>
      <w:r w:rsidR="00D438C5" w:rsidRPr="00CE0B8C">
        <w:rPr>
          <w:b/>
        </w:rPr>
        <w:t xml:space="preserve"> </w:t>
      </w:r>
      <w:r w:rsidR="00CE0B8C" w:rsidRPr="00CE0B8C">
        <w:rPr>
          <w:b/>
        </w:rPr>
        <w:t xml:space="preserve">«ответственность», </w:t>
      </w:r>
      <w:r w:rsidR="00D438C5" w:rsidRPr="00CE0B8C">
        <w:rPr>
          <w:b/>
        </w:rPr>
        <w:t>«</w:t>
      </w:r>
      <w:r w:rsidR="00CE0B8C" w:rsidRPr="00CE0B8C">
        <w:rPr>
          <w:b/>
        </w:rPr>
        <w:t>самокоррекция</w:t>
      </w:r>
      <w:r w:rsidR="00D438C5" w:rsidRPr="00CE0B8C">
        <w:rPr>
          <w:b/>
        </w:rPr>
        <w:t>»</w:t>
      </w:r>
      <w:r w:rsidR="00AF530D" w:rsidRPr="00CE0B8C">
        <w:rPr>
          <w:b/>
        </w:rPr>
        <w:t>,</w:t>
      </w:r>
      <w:r w:rsidR="00AF530D">
        <w:t xml:space="preserve"> </w:t>
      </w:r>
      <w:r w:rsidR="00CE0B8C" w:rsidRPr="00CE0B8C">
        <w:rPr>
          <w:b/>
          <w:bCs/>
        </w:rPr>
        <w:t>«контроль», «самоконтроль», «оценка», «самооценка»</w:t>
      </w:r>
      <w:r w:rsidR="00CE0B8C">
        <w:t xml:space="preserve"> </w:t>
      </w:r>
      <w:r w:rsidR="00AF530D">
        <w:t xml:space="preserve">провести рефлексию хода и результатов занятия № </w:t>
      </w:r>
      <w:r w:rsidR="00D438C5">
        <w:t>2</w:t>
      </w:r>
      <w:r w:rsidR="00AF530D">
        <w:t xml:space="preserve"> (</w:t>
      </w:r>
      <w:r w:rsidR="00CE0B8C">
        <w:t>13</w:t>
      </w:r>
      <w:r w:rsidR="00AF530D">
        <w:t>)</w:t>
      </w:r>
      <w:r w:rsidR="00CE0B8C">
        <w:t xml:space="preserve">, </w:t>
      </w:r>
      <w:r w:rsidR="00CE0B8C" w:rsidRPr="00CE0B8C">
        <w:t xml:space="preserve">зафиксировать </w:t>
      </w:r>
      <w:r w:rsidR="00AF530D" w:rsidRPr="00CE0B8C">
        <w:t>возникшие вопросы</w:t>
      </w:r>
      <w:r w:rsidR="00CE0B8C">
        <w:t xml:space="preserve"> (Лист 1)</w:t>
      </w:r>
      <w:r w:rsidR="00CE0B8C">
        <w:rPr>
          <w:i/>
          <w:iCs/>
        </w:rPr>
        <w:t>.</w:t>
      </w:r>
    </w:p>
    <w:p w14:paraId="0463F724" w14:textId="78CBCBE9" w:rsidR="00594027" w:rsidRDefault="00AF530D" w:rsidP="00AF530D">
      <w:pPr>
        <w:pStyle w:val="a3"/>
        <w:numPr>
          <w:ilvl w:val="0"/>
          <w:numId w:val="7"/>
        </w:numPr>
        <w:tabs>
          <w:tab w:val="left" w:pos="709"/>
          <w:tab w:val="left" w:pos="14175"/>
        </w:tabs>
        <w:spacing w:before="120" w:after="120"/>
        <w:ind w:left="714" w:hanging="357"/>
        <w:contextualSpacing w:val="0"/>
        <w:rPr>
          <w:b/>
          <w:color w:val="FF0000"/>
        </w:rPr>
      </w:pPr>
      <w:r w:rsidRPr="00CE0B8C">
        <w:rPr>
          <w:b/>
          <w:bCs/>
        </w:rPr>
        <w:t xml:space="preserve">Провести </w:t>
      </w:r>
      <w:r w:rsidR="00CE0B8C" w:rsidRPr="00CE0B8C">
        <w:rPr>
          <w:b/>
          <w:bCs/>
        </w:rPr>
        <w:t>самоаудит</w:t>
      </w:r>
      <w:r w:rsidR="00CE0B8C">
        <w:t xml:space="preserve"> по использованию системы «выращивания учебной самостоятельности» (Лист 2) </w:t>
      </w:r>
    </w:p>
    <w:p w14:paraId="0E78FA8D" w14:textId="14FB917B" w:rsidR="00CE0B8C" w:rsidRDefault="00CE0B8C" w:rsidP="00CE0B8C">
      <w:pPr>
        <w:pStyle w:val="a3"/>
        <w:numPr>
          <w:ilvl w:val="0"/>
          <w:numId w:val="7"/>
        </w:numPr>
        <w:tabs>
          <w:tab w:val="left" w:pos="709"/>
          <w:tab w:val="left" w:pos="14175"/>
        </w:tabs>
        <w:spacing w:before="120" w:after="120"/>
        <w:ind w:left="714" w:hanging="357"/>
        <w:contextualSpacing w:val="0"/>
      </w:pPr>
      <w:r>
        <w:rPr>
          <w:b/>
        </w:rPr>
        <w:t xml:space="preserve">ТЗ №1 </w:t>
      </w:r>
      <w:r w:rsidRPr="00CE0B8C">
        <w:rPr>
          <w:bCs/>
        </w:rPr>
        <w:t>(для тех, кто не смог выполнить).</w:t>
      </w:r>
      <w:r>
        <w:rPr>
          <w:b/>
        </w:rPr>
        <w:t xml:space="preserve"> </w:t>
      </w:r>
      <w:r w:rsidRPr="00655621">
        <w:rPr>
          <w:b/>
        </w:rPr>
        <w:t xml:space="preserve">Подготовить </w:t>
      </w:r>
      <w:r>
        <w:rPr>
          <w:b/>
        </w:rPr>
        <w:t xml:space="preserve">и выслать с самоанализом </w:t>
      </w:r>
      <w:r w:rsidRPr="00655621">
        <w:rPr>
          <w:b/>
        </w:rPr>
        <w:t>видео фрагменты уроков</w:t>
      </w:r>
      <w:r>
        <w:t xml:space="preserve"> в ТДМ по математике или другим предметам; занятий со студентами на актуальном для класса/ группы уровне (1</w:t>
      </w:r>
      <w:r w:rsidR="00667F1F">
        <w:t>─</w:t>
      </w:r>
      <w:r>
        <w:t>3 фрагмента от коллектива)</w:t>
      </w:r>
    </w:p>
    <w:p w14:paraId="4C12F620" w14:textId="4B92A7A8" w:rsidR="00CE0B8C" w:rsidRPr="00594027" w:rsidRDefault="00CE0B8C" w:rsidP="00CE0B8C">
      <w:pPr>
        <w:pStyle w:val="a3"/>
        <w:tabs>
          <w:tab w:val="left" w:pos="709"/>
          <w:tab w:val="left" w:pos="14175"/>
        </w:tabs>
        <w:spacing w:before="120" w:after="120"/>
        <w:ind w:left="714"/>
        <w:contextualSpacing w:val="0"/>
        <w:rPr>
          <w:b/>
          <w:color w:val="FF0000"/>
        </w:rPr>
      </w:pPr>
      <w:r>
        <w:t xml:space="preserve">Все задания выслать </w:t>
      </w:r>
      <w:r w:rsidRPr="00594027">
        <w:rPr>
          <w:b/>
          <w:color w:val="FF0000"/>
        </w:rPr>
        <w:t xml:space="preserve">до </w:t>
      </w:r>
      <w:r>
        <w:rPr>
          <w:b/>
          <w:color w:val="FF0000"/>
        </w:rPr>
        <w:t>1</w:t>
      </w:r>
      <w:r w:rsidRPr="00594027">
        <w:rPr>
          <w:b/>
          <w:color w:val="FF0000"/>
        </w:rPr>
        <w:t xml:space="preserve"> </w:t>
      </w:r>
      <w:r>
        <w:rPr>
          <w:b/>
          <w:color w:val="FF0000"/>
        </w:rPr>
        <w:t>марта 2022 года</w:t>
      </w:r>
    </w:p>
    <w:p w14:paraId="597C0ABE" w14:textId="0A0CD847" w:rsidR="00FE1D9F" w:rsidRDefault="00FE1D9F" w:rsidP="00CE0B8C">
      <w:pPr>
        <w:pStyle w:val="a3"/>
        <w:tabs>
          <w:tab w:val="left" w:pos="709"/>
          <w:tab w:val="left" w:pos="14175"/>
        </w:tabs>
        <w:spacing w:before="120" w:after="120"/>
        <w:ind w:left="714"/>
        <w:contextualSpacing w:val="0"/>
      </w:pPr>
      <w:r w:rsidRPr="00BA7C21">
        <w:rPr>
          <w:color w:val="0070C0"/>
          <w:sz w:val="32"/>
        </w:rPr>
        <w:t>*</w:t>
      </w:r>
      <w:r w:rsidRPr="00BA7C21">
        <w:rPr>
          <w:sz w:val="32"/>
        </w:rPr>
        <w:t xml:space="preserve"> </w:t>
      </w:r>
      <w:r>
        <w:t xml:space="preserve">По возможности включить весь педагогический коллектив школы в согласование новых понятий (знакомство с записью вебинара </w:t>
      </w:r>
      <w:r w:rsidR="00BA7C21">
        <w:t xml:space="preserve">          </w:t>
      </w:r>
      <w:r>
        <w:t>и согласование содержания).</w:t>
      </w:r>
    </w:p>
    <w:p w14:paraId="68B221FB" w14:textId="535CB3F7" w:rsidR="00FE1D9F" w:rsidRDefault="00FE1D9F" w:rsidP="008B090A">
      <w:pPr>
        <w:spacing w:after="120"/>
        <w:rPr>
          <w:b/>
          <w:sz w:val="28"/>
        </w:rPr>
      </w:pPr>
    </w:p>
    <w:p w14:paraId="3DE3BCC0" w14:textId="30852BBC" w:rsidR="00903E42" w:rsidRDefault="00903E42" w:rsidP="008B090A">
      <w:pPr>
        <w:spacing w:after="120"/>
        <w:rPr>
          <w:b/>
          <w:sz w:val="28"/>
        </w:rPr>
      </w:pPr>
      <w:r w:rsidRPr="00903E42">
        <w:rPr>
          <w:b/>
          <w:sz w:val="28"/>
        </w:rPr>
        <w:t>МАТЕРИАЛЫ ВЫСЫЛА</w:t>
      </w:r>
      <w:r w:rsidR="00025235">
        <w:rPr>
          <w:b/>
          <w:sz w:val="28"/>
        </w:rPr>
        <w:t>ТЬ НА АДРЕС</w:t>
      </w:r>
      <w:r w:rsidRPr="00903E42">
        <w:rPr>
          <w:b/>
          <w:sz w:val="28"/>
        </w:rPr>
        <w:t xml:space="preserve">: </w:t>
      </w:r>
      <w:hyperlink r:id="rId7" w:history="1">
        <w:r w:rsidRPr="00054A9F">
          <w:rPr>
            <w:rStyle w:val="af1"/>
            <w:b/>
            <w:sz w:val="28"/>
            <w:u w:val="none"/>
          </w:rPr>
          <w:t>lab_1@sch2000.ru</w:t>
        </w:r>
      </w:hyperlink>
      <w:r>
        <w:rPr>
          <w:b/>
          <w:sz w:val="28"/>
        </w:rPr>
        <w:t xml:space="preserve"> </w:t>
      </w:r>
    </w:p>
    <w:p w14:paraId="4AB11590" w14:textId="77777777" w:rsidR="00903E42" w:rsidRDefault="00903E42" w:rsidP="008B090A">
      <w:pPr>
        <w:spacing w:after="120"/>
        <w:rPr>
          <w:b/>
          <w:sz w:val="28"/>
        </w:rPr>
      </w:pPr>
    </w:p>
    <w:p w14:paraId="0694FF45" w14:textId="77777777" w:rsidR="00903E42" w:rsidRDefault="00903E42" w:rsidP="008B090A">
      <w:pPr>
        <w:spacing w:after="120"/>
        <w:rPr>
          <w:b/>
          <w:sz w:val="28"/>
        </w:rPr>
      </w:pPr>
    </w:p>
    <w:p w14:paraId="1D11B842" w14:textId="77777777" w:rsidR="00903E42" w:rsidRDefault="00903E42" w:rsidP="008B090A">
      <w:pPr>
        <w:spacing w:after="120"/>
        <w:rPr>
          <w:b/>
          <w:sz w:val="28"/>
        </w:rPr>
      </w:pPr>
    </w:p>
    <w:p w14:paraId="4BD68CAD" w14:textId="7FEB9E2A" w:rsidR="00903E42" w:rsidRDefault="00903E42" w:rsidP="008B090A">
      <w:pPr>
        <w:spacing w:after="120"/>
        <w:rPr>
          <w:b/>
          <w:sz w:val="28"/>
        </w:rPr>
      </w:pPr>
    </w:p>
    <w:p w14:paraId="7F212962" w14:textId="423A5400" w:rsidR="00DE19B6" w:rsidRDefault="00025235" w:rsidP="008B090A">
      <w:pPr>
        <w:spacing w:line="360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 xml:space="preserve">ЛИСТ 1. </w:t>
      </w:r>
      <w:r w:rsidR="00DE19B6" w:rsidRPr="008B090A">
        <w:rPr>
          <w:b/>
          <w:color w:val="0070C0"/>
          <w:sz w:val="28"/>
        </w:rPr>
        <w:t>Согласуйте определения, зафиксируйте в баллах от 1 до 10 степень пон</w:t>
      </w:r>
      <w:r w:rsidR="008B090A" w:rsidRPr="008B090A">
        <w:rPr>
          <w:b/>
          <w:color w:val="0070C0"/>
          <w:sz w:val="28"/>
        </w:rPr>
        <w:t xml:space="preserve">имания </w:t>
      </w:r>
      <w:r w:rsidR="00DE19B6" w:rsidRPr="008B090A">
        <w:rPr>
          <w:b/>
          <w:color w:val="0070C0"/>
          <w:sz w:val="28"/>
        </w:rPr>
        <w:t>определений педагог</w:t>
      </w:r>
      <w:r w:rsidR="008B090A" w:rsidRPr="008B090A">
        <w:rPr>
          <w:b/>
          <w:color w:val="0070C0"/>
          <w:sz w:val="28"/>
        </w:rPr>
        <w:t>ами</w:t>
      </w:r>
    </w:p>
    <w:tbl>
      <w:tblPr>
        <w:tblStyle w:val="a4"/>
        <w:tblW w:w="14603" w:type="dxa"/>
        <w:tblInd w:w="108" w:type="dxa"/>
        <w:tblLook w:val="04A0" w:firstRow="1" w:lastRow="0" w:firstColumn="1" w:lastColumn="0" w:noHBand="0" w:noVBand="1"/>
      </w:tblPr>
      <w:tblGrid>
        <w:gridCol w:w="9214"/>
        <w:gridCol w:w="2552"/>
        <w:gridCol w:w="2837"/>
      </w:tblGrid>
      <w:tr w:rsidR="00EB1157" w:rsidRPr="004B4732" w14:paraId="0D9460A7" w14:textId="77777777" w:rsidTr="00B22136">
        <w:trPr>
          <w:trHeight w:val="499"/>
        </w:trPr>
        <w:tc>
          <w:tcPr>
            <w:tcW w:w="9214" w:type="dxa"/>
            <w:shd w:val="clear" w:color="auto" w:fill="D9FFEC"/>
            <w:vAlign w:val="center"/>
          </w:tcPr>
          <w:p w14:paraId="1947D9AF" w14:textId="5A3A69B8" w:rsidR="00EB1157" w:rsidRPr="004B4732" w:rsidRDefault="00EB1157" w:rsidP="008B090A">
            <w:pPr>
              <w:pStyle w:val="a3"/>
              <w:tabs>
                <w:tab w:val="left" w:pos="237"/>
              </w:tabs>
              <w:ind w:left="34"/>
              <w:jc w:val="center"/>
              <w:rPr>
                <w:b/>
              </w:rPr>
            </w:pPr>
            <w:r>
              <w:rPr>
                <w:b/>
              </w:rPr>
              <w:t>Определения понятий</w:t>
            </w:r>
          </w:p>
        </w:tc>
        <w:tc>
          <w:tcPr>
            <w:tcW w:w="2552" w:type="dxa"/>
            <w:shd w:val="clear" w:color="auto" w:fill="D9FFEC"/>
            <w:vAlign w:val="center"/>
          </w:tcPr>
          <w:p w14:paraId="6EAA8D98" w14:textId="29FD71C9" w:rsidR="00EB1157" w:rsidRPr="004B4732" w:rsidRDefault="00C35A94" w:rsidP="008B090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Согласовано в рабочей группе</w:t>
            </w:r>
          </w:p>
        </w:tc>
        <w:tc>
          <w:tcPr>
            <w:tcW w:w="2837" w:type="dxa"/>
            <w:shd w:val="clear" w:color="auto" w:fill="D9FFEC"/>
          </w:tcPr>
          <w:p w14:paraId="7476D348" w14:textId="7B02FF56" w:rsidR="00EB1157" w:rsidRPr="004B4732" w:rsidRDefault="00C35A94" w:rsidP="00630AA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Согласовано с педагогическим коллективом</w:t>
            </w:r>
          </w:p>
        </w:tc>
      </w:tr>
      <w:tr w:rsidR="0037525E" w:rsidRPr="004B4732" w14:paraId="478FEEA6" w14:textId="77777777" w:rsidTr="00DE1AB3">
        <w:trPr>
          <w:trHeight w:val="5181"/>
        </w:trPr>
        <w:tc>
          <w:tcPr>
            <w:tcW w:w="9214" w:type="dxa"/>
          </w:tcPr>
          <w:p w14:paraId="5B202141" w14:textId="10CD899E" w:rsidR="0037525E" w:rsidRDefault="00DE1AB3" w:rsidP="0037525E">
            <w:pPr>
              <w:pStyle w:val="af0"/>
              <w:kinsoku w:val="0"/>
              <w:overflowPunct w:val="0"/>
              <w:spacing w:before="120" w:beforeAutospacing="0"/>
              <w:textAlignment w:val="baseline"/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</w:pPr>
            <w:r w:rsidRPr="00DE1AB3">
              <w:rPr>
                <w:rFonts w:ascii="Arial" w:eastAsia="+mn-ea" w:hAnsi="Arial" w:cs="Arial"/>
                <w:b/>
                <w:bCs/>
                <w:color w:val="0070C0"/>
                <w:kern w:val="24"/>
                <w:sz w:val="28"/>
                <w:szCs w:val="44"/>
              </w:rPr>
              <w:t>УЧЕБНАЯ САМОСТОЯТЕЛЬНОСТЬ</w:t>
            </w:r>
            <w:r w:rsidRPr="0037525E">
              <w:rPr>
                <w:rFonts w:ascii="Arial" w:eastAsia="+mn-ea" w:hAnsi="Arial" w:cs="Arial"/>
                <w:b/>
                <w:bCs/>
                <w:color w:val="0070C0"/>
                <w:kern w:val="24"/>
                <w:sz w:val="28"/>
                <w:szCs w:val="44"/>
              </w:rPr>
              <w:t xml:space="preserve"> </w:t>
            </w:r>
            <w:r w:rsidR="0037525E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>–</w:t>
            </w:r>
            <w:r w:rsidR="0037525E" w:rsidRPr="0037525E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 xml:space="preserve"> </w:t>
            </w:r>
            <w:r w:rsidRPr="00DE1AB3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>это способность ученика САМОМУ ОСУЩЕСТВЛЯТЬ свою учебную деятельность и БРАТЬ НА СЕБЯ ОТВЕТСТВЕННОСТЬ за ее результат.</w:t>
            </w:r>
          </w:p>
          <w:p w14:paraId="2D9D944B" w14:textId="353A36D8" w:rsidR="0037525E" w:rsidRPr="007D25BB" w:rsidRDefault="00DE1AB3" w:rsidP="0037525E">
            <w:pPr>
              <w:pStyle w:val="af0"/>
              <w:kinsoku w:val="0"/>
              <w:overflowPunct w:val="0"/>
              <w:spacing w:before="120"/>
              <w:textAlignment w:val="baseline"/>
              <w:rPr>
                <w:i/>
                <w:color w:val="0070C0"/>
                <w:sz w:val="28"/>
              </w:rPr>
            </w:pPr>
            <w:r w:rsidRPr="00DE1AB3">
              <w:rPr>
                <w:rFonts w:ascii="Arial" w:eastAsia="+mn-ea" w:hAnsi="Arial" w:cs="Arial"/>
                <w:noProof/>
                <w:color w:val="000000"/>
                <w:kern w:val="24"/>
                <w:sz w:val="28"/>
                <w:szCs w:val="44"/>
              </w:rPr>
              <w:drawing>
                <wp:inline distT="0" distB="0" distL="0" distR="0" wp14:anchorId="16850580" wp14:editId="27393989">
                  <wp:extent cx="5315692" cy="23815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692" cy="238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96322A0" w14:textId="77777777" w:rsidR="0037525E" w:rsidRDefault="0037525E" w:rsidP="0037525E">
            <w:pPr>
              <w:pStyle w:val="a3"/>
              <w:spacing w:before="120" w:after="80"/>
              <w:ind w:left="0"/>
              <w:contextualSpacing w:val="0"/>
              <w:jc w:val="center"/>
            </w:pPr>
            <w:r>
              <w:t>Да / нет</w:t>
            </w:r>
          </w:p>
          <w:p w14:paraId="6CA6E23B" w14:textId="77777777" w:rsidR="0037525E" w:rsidRDefault="0037525E" w:rsidP="0037525E">
            <w:pPr>
              <w:pStyle w:val="a3"/>
              <w:ind w:left="0"/>
              <w:jc w:val="center"/>
            </w:pPr>
            <w:r>
              <w:t>____ баллов</w:t>
            </w:r>
          </w:p>
          <w:p w14:paraId="7E9B9415" w14:textId="77777777" w:rsidR="0037525E" w:rsidRDefault="0037525E" w:rsidP="0037525E">
            <w:pPr>
              <w:pStyle w:val="a3"/>
              <w:ind w:left="0"/>
              <w:jc w:val="center"/>
            </w:pPr>
          </w:p>
          <w:p w14:paraId="06609D37" w14:textId="77777777" w:rsidR="0037525E" w:rsidRDefault="0037525E" w:rsidP="0037525E">
            <w:pPr>
              <w:pStyle w:val="a3"/>
              <w:ind w:left="0"/>
              <w:jc w:val="center"/>
            </w:pPr>
          </w:p>
          <w:p w14:paraId="114EC163" w14:textId="46282589" w:rsidR="0037525E" w:rsidRDefault="0037525E" w:rsidP="0037525E">
            <w:pPr>
              <w:pStyle w:val="a3"/>
              <w:ind w:left="0"/>
              <w:jc w:val="center"/>
            </w:pPr>
          </w:p>
        </w:tc>
        <w:tc>
          <w:tcPr>
            <w:tcW w:w="2837" w:type="dxa"/>
          </w:tcPr>
          <w:p w14:paraId="130FF22A" w14:textId="77777777" w:rsidR="0037525E" w:rsidRDefault="0037525E" w:rsidP="0037525E">
            <w:pPr>
              <w:pStyle w:val="a3"/>
              <w:spacing w:before="120" w:after="80"/>
              <w:ind w:left="0"/>
              <w:contextualSpacing w:val="0"/>
              <w:jc w:val="center"/>
            </w:pPr>
            <w:r>
              <w:t>Да / нет</w:t>
            </w:r>
          </w:p>
          <w:p w14:paraId="65C9F65E" w14:textId="77777777" w:rsidR="0037525E" w:rsidRDefault="0037525E" w:rsidP="004A5EDD">
            <w:pPr>
              <w:pStyle w:val="a3"/>
              <w:ind w:left="0"/>
              <w:jc w:val="center"/>
            </w:pPr>
            <w:r>
              <w:t>____ баллов</w:t>
            </w:r>
          </w:p>
          <w:p w14:paraId="42A81157" w14:textId="77777777" w:rsidR="0037525E" w:rsidRDefault="0037525E" w:rsidP="004A5EDD">
            <w:pPr>
              <w:pStyle w:val="a3"/>
              <w:ind w:left="0"/>
              <w:jc w:val="center"/>
            </w:pPr>
          </w:p>
          <w:p w14:paraId="155DB907" w14:textId="7167BC6E" w:rsidR="0037525E" w:rsidRDefault="0037525E" w:rsidP="008B090A">
            <w:pPr>
              <w:pStyle w:val="a3"/>
              <w:ind w:left="0"/>
              <w:jc w:val="center"/>
            </w:pPr>
          </w:p>
        </w:tc>
      </w:tr>
      <w:tr w:rsidR="00DE1AB3" w:rsidRPr="004B4732" w14:paraId="7887F638" w14:textId="77777777" w:rsidTr="00DE1AB3">
        <w:trPr>
          <w:trHeight w:val="1342"/>
        </w:trPr>
        <w:tc>
          <w:tcPr>
            <w:tcW w:w="9214" w:type="dxa"/>
          </w:tcPr>
          <w:p w14:paraId="1754D5EF" w14:textId="27814C9F" w:rsidR="00DE1AB3" w:rsidRPr="00DE1AB3" w:rsidRDefault="00DE1AB3" w:rsidP="00DE1AB3">
            <w:pPr>
              <w:pStyle w:val="af0"/>
              <w:kinsoku w:val="0"/>
              <w:overflowPunct w:val="0"/>
              <w:spacing w:before="120" w:beforeAutospacing="0"/>
              <w:textAlignment w:val="baseline"/>
              <w:rPr>
                <w:rFonts w:ascii="Arial" w:eastAsia="+mn-ea" w:hAnsi="Arial" w:cs="Arial"/>
                <w:b/>
                <w:bCs/>
                <w:color w:val="0070C0"/>
                <w:kern w:val="24"/>
                <w:sz w:val="28"/>
                <w:szCs w:val="44"/>
              </w:rPr>
            </w:pPr>
            <w:r w:rsidRPr="00DE1AB3">
              <w:rPr>
                <w:rFonts w:ascii="Arial" w:eastAsia="+mn-ea" w:hAnsi="Arial" w:cs="Arial"/>
                <w:b/>
                <w:caps/>
                <w:color w:val="0070C0"/>
                <w:kern w:val="24"/>
                <w:sz w:val="28"/>
                <w:szCs w:val="44"/>
              </w:rPr>
              <w:t>Ответственность</w:t>
            </w:r>
            <w:r w:rsidRPr="0037525E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 xml:space="preserve"> </w:t>
            </w:r>
            <w:r w:rsidRPr="00DE1AB3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 xml:space="preserve">за результат учебной деятельности (УД) — это </w:t>
            </w:r>
            <w:r w:rsidRPr="00DE1AB3">
              <w:rPr>
                <w:rFonts w:ascii="Arial" w:eastAsia="+mn-ea" w:hAnsi="Arial" w:cs="Arial"/>
                <w:i/>
                <w:iCs/>
                <w:color w:val="000000"/>
                <w:kern w:val="24"/>
                <w:sz w:val="28"/>
                <w:szCs w:val="44"/>
              </w:rPr>
              <w:t>мотивация</w:t>
            </w:r>
            <w:r w:rsidRPr="00DE1AB3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 xml:space="preserve"> ученика к получению результата УД и его </w:t>
            </w:r>
            <w:r w:rsidRPr="00DE1AB3">
              <w:rPr>
                <w:rFonts w:ascii="Arial" w:eastAsia="+mn-ea" w:hAnsi="Arial" w:cs="Arial"/>
                <w:i/>
                <w:iCs/>
                <w:color w:val="000000"/>
                <w:kern w:val="24"/>
                <w:sz w:val="28"/>
                <w:szCs w:val="44"/>
              </w:rPr>
              <w:t>способность к самокоррекции</w:t>
            </w:r>
            <w:r w:rsidRPr="00DE1AB3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 xml:space="preserve"> на основе РСО.</w:t>
            </w:r>
          </w:p>
        </w:tc>
        <w:tc>
          <w:tcPr>
            <w:tcW w:w="2552" w:type="dxa"/>
          </w:tcPr>
          <w:p w14:paraId="0D34D7EF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2CA00179" w14:textId="3F4C9329" w:rsidR="00DE1AB3" w:rsidRDefault="00DE1AB3" w:rsidP="00DE1AB3">
            <w:pPr>
              <w:pStyle w:val="a3"/>
              <w:ind w:left="0"/>
              <w:jc w:val="center"/>
            </w:pPr>
            <w:r>
              <w:t>____ баллов</w:t>
            </w:r>
          </w:p>
        </w:tc>
        <w:tc>
          <w:tcPr>
            <w:tcW w:w="2837" w:type="dxa"/>
          </w:tcPr>
          <w:p w14:paraId="33B4B163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11655C05" w14:textId="3605EC52" w:rsidR="00DE1AB3" w:rsidRDefault="00DE1AB3" w:rsidP="00DE1AB3">
            <w:pPr>
              <w:pStyle w:val="a3"/>
              <w:ind w:left="0"/>
              <w:jc w:val="center"/>
            </w:pPr>
            <w:r>
              <w:t>____ баллов</w:t>
            </w:r>
          </w:p>
        </w:tc>
      </w:tr>
      <w:tr w:rsidR="00DE1AB3" w:rsidRPr="004B4732" w14:paraId="4249F1DD" w14:textId="77777777" w:rsidTr="00A155E8">
        <w:trPr>
          <w:trHeight w:val="1872"/>
        </w:trPr>
        <w:tc>
          <w:tcPr>
            <w:tcW w:w="9214" w:type="dxa"/>
          </w:tcPr>
          <w:p w14:paraId="7B8AE562" w14:textId="4F87352B" w:rsidR="00DE1AB3" w:rsidRPr="00DE1AB3" w:rsidRDefault="00DE1AB3" w:rsidP="00DE1AB3">
            <w:pPr>
              <w:pStyle w:val="af0"/>
              <w:kinsoku w:val="0"/>
              <w:overflowPunct w:val="0"/>
              <w:spacing w:before="120" w:beforeAutospacing="0" w:after="0" w:afterAutospacing="0"/>
              <w:textAlignment w:val="baseline"/>
              <w:rPr>
                <w:sz w:val="16"/>
              </w:rPr>
            </w:pPr>
            <w:r w:rsidRPr="00DE1AB3">
              <w:rPr>
                <w:rFonts w:ascii="Arial" w:eastAsia="+mn-ea" w:hAnsi="Arial" w:cs="Arial"/>
                <w:b/>
                <w:caps/>
                <w:color w:val="0070C0"/>
                <w:kern w:val="24"/>
                <w:sz w:val="28"/>
                <w:szCs w:val="44"/>
              </w:rPr>
              <w:t xml:space="preserve">Самокоррекция в УД </w:t>
            </w:r>
            <w:r w:rsidRPr="00DE1AB3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>— это исправление учеником на основе РСО ошибок в использовании своих знаний и применении своих умений.</w:t>
            </w:r>
          </w:p>
        </w:tc>
        <w:tc>
          <w:tcPr>
            <w:tcW w:w="2552" w:type="dxa"/>
          </w:tcPr>
          <w:p w14:paraId="16DA3B2F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1A8EE29B" w14:textId="110F8F16" w:rsidR="00DE1AB3" w:rsidRDefault="00DE1AB3" w:rsidP="00DE1AB3">
            <w:pPr>
              <w:pStyle w:val="a3"/>
              <w:ind w:left="0"/>
              <w:jc w:val="center"/>
            </w:pPr>
            <w:r>
              <w:t>____ баллов</w:t>
            </w:r>
          </w:p>
        </w:tc>
        <w:tc>
          <w:tcPr>
            <w:tcW w:w="2837" w:type="dxa"/>
          </w:tcPr>
          <w:p w14:paraId="170B3545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76980D7A" w14:textId="1CF0F804" w:rsidR="00DE1AB3" w:rsidRDefault="00DE1AB3" w:rsidP="00DE1AB3">
            <w:pPr>
              <w:pStyle w:val="a3"/>
              <w:ind w:left="0"/>
              <w:jc w:val="center"/>
            </w:pPr>
            <w:r>
              <w:t>____ баллов</w:t>
            </w:r>
          </w:p>
        </w:tc>
      </w:tr>
      <w:tr w:rsidR="00DE1AB3" w:rsidRPr="004B4732" w14:paraId="2A580CC7" w14:textId="77777777" w:rsidTr="00DE1AB3">
        <w:trPr>
          <w:trHeight w:val="853"/>
        </w:trPr>
        <w:tc>
          <w:tcPr>
            <w:tcW w:w="9214" w:type="dxa"/>
          </w:tcPr>
          <w:p w14:paraId="406439B1" w14:textId="19BD5A0F" w:rsidR="00DE1AB3" w:rsidRPr="00DE1AB3" w:rsidRDefault="00DE1AB3" w:rsidP="00DE1AB3">
            <w:pPr>
              <w:pStyle w:val="af0"/>
              <w:kinsoku w:val="0"/>
              <w:overflowPunct w:val="0"/>
              <w:spacing w:before="120" w:beforeAutospacing="0" w:after="0" w:afterAutospacing="0"/>
              <w:textAlignment w:val="baseline"/>
              <w:rPr>
                <w:sz w:val="16"/>
              </w:rPr>
            </w:pPr>
            <w:r w:rsidRPr="00DE1AB3">
              <w:rPr>
                <w:rFonts w:ascii="Arial" w:eastAsia="+mn-ea" w:hAnsi="Arial" w:cs="Arial"/>
                <w:b/>
                <w:caps/>
                <w:color w:val="0070C0"/>
                <w:kern w:val="24"/>
                <w:sz w:val="28"/>
                <w:szCs w:val="44"/>
              </w:rPr>
              <w:lastRenderedPageBreak/>
              <w:t xml:space="preserve">Контроль в УД </w:t>
            </w:r>
            <w:r w:rsidRPr="00DE1AB3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>— это процедура сравнения полученного и требуемого результатов УД</w:t>
            </w:r>
          </w:p>
        </w:tc>
        <w:tc>
          <w:tcPr>
            <w:tcW w:w="2552" w:type="dxa"/>
          </w:tcPr>
          <w:p w14:paraId="474F849A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509EDF16" w14:textId="77777777" w:rsidR="00DE1AB3" w:rsidRDefault="00DE1AB3" w:rsidP="00DE1AB3">
            <w:pPr>
              <w:pStyle w:val="a3"/>
              <w:ind w:left="0"/>
              <w:jc w:val="center"/>
            </w:pPr>
            <w:r>
              <w:t>____ баллов</w:t>
            </w:r>
          </w:p>
          <w:p w14:paraId="60060F38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</w:p>
        </w:tc>
        <w:tc>
          <w:tcPr>
            <w:tcW w:w="2837" w:type="dxa"/>
          </w:tcPr>
          <w:p w14:paraId="79E13258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4F5554A0" w14:textId="77777777" w:rsidR="00DE1AB3" w:rsidRDefault="00DE1AB3" w:rsidP="00DE1AB3">
            <w:pPr>
              <w:pStyle w:val="a3"/>
              <w:ind w:left="0"/>
              <w:jc w:val="center"/>
            </w:pPr>
            <w:r>
              <w:t>____ баллов</w:t>
            </w:r>
          </w:p>
          <w:p w14:paraId="6382C1F7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</w:p>
        </w:tc>
      </w:tr>
      <w:tr w:rsidR="00DE1AB3" w:rsidRPr="004B4732" w14:paraId="5896086D" w14:textId="77777777" w:rsidTr="00DE1AB3">
        <w:trPr>
          <w:trHeight w:val="913"/>
        </w:trPr>
        <w:tc>
          <w:tcPr>
            <w:tcW w:w="9214" w:type="dxa"/>
          </w:tcPr>
          <w:p w14:paraId="78BCE6E6" w14:textId="1034BCE8" w:rsidR="00DE1AB3" w:rsidRPr="00DE1AB3" w:rsidRDefault="00DE1AB3" w:rsidP="00DE1AB3">
            <w:pPr>
              <w:pStyle w:val="af0"/>
              <w:kinsoku w:val="0"/>
              <w:overflowPunct w:val="0"/>
              <w:spacing w:before="120" w:beforeAutospacing="0" w:after="0" w:afterAutospacing="0"/>
              <w:textAlignment w:val="baseline"/>
              <w:rPr>
                <w:sz w:val="16"/>
              </w:rPr>
            </w:pPr>
            <w:r w:rsidRPr="00DE1AB3">
              <w:rPr>
                <w:rFonts w:ascii="Arial" w:eastAsia="+mn-ea" w:hAnsi="Arial" w:cs="Arial"/>
                <w:b/>
                <w:caps/>
                <w:color w:val="0070C0"/>
                <w:kern w:val="24"/>
                <w:sz w:val="28"/>
                <w:szCs w:val="44"/>
              </w:rPr>
              <w:t xml:space="preserve">Самоконтроль в УД </w:t>
            </w:r>
            <w:r w:rsidRPr="00DE1AB3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>— это контроль полученного учеником результата УД, осуществляемый им самим </w:t>
            </w:r>
            <w:r w:rsidRPr="00DE1AB3">
              <w:rPr>
                <w:rFonts w:ascii="Arial" w:eastAsia="+mn-ea" w:hAnsi="Arial" w:cs="Arial"/>
                <w:color w:val="FF0000"/>
                <w:kern w:val="24"/>
                <w:sz w:val="28"/>
                <w:szCs w:val="44"/>
              </w:rPr>
              <w:t>на основе РСО</w:t>
            </w:r>
            <w:r w:rsidRPr="00DE1AB3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>.</w:t>
            </w:r>
          </w:p>
        </w:tc>
        <w:tc>
          <w:tcPr>
            <w:tcW w:w="2552" w:type="dxa"/>
          </w:tcPr>
          <w:p w14:paraId="617B8D80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5BF06467" w14:textId="77777777" w:rsidR="00DE1AB3" w:rsidRDefault="00DE1AB3" w:rsidP="00DE1AB3">
            <w:pPr>
              <w:pStyle w:val="a3"/>
              <w:ind w:left="0"/>
              <w:jc w:val="center"/>
            </w:pPr>
            <w:r>
              <w:t>____ баллов</w:t>
            </w:r>
          </w:p>
          <w:p w14:paraId="01F30C48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</w:p>
        </w:tc>
        <w:tc>
          <w:tcPr>
            <w:tcW w:w="2837" w:type="dxa"/>
          </w:tcPr>
          <w:p w14:paraId="3048BBC1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7157AA03" w14:textId="77777777" w:rsidR="00DE1AB3" w:rsidRDefault="00DE1AB3" w:rsidP="00DE1AB3">
            <w:pPr>
              <w:pStyle w:val="a3"/>
              <w:ind w:left="0"/>
              <w:jc w:val="center"/>
            </w:pPr>
            <w:r>
              <w:t>____ баллов</w:t>
            </w:r>
          </w:p>
          <w:p w14:paraId="642ACA0C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</w:p>
        </w:tc>
      </w:tr>
      <w:tr w:rsidR="00DE1AB3" w:rsidRPr="004B4732" w14:paraId="49535916" w14:textId="77777777" w:rsidTr="00DE1AB3">
        <w:trPr>
          <w:trHeight w:val="1152"/>
        </w:trPr>
        <w:tc>
          <w:tcPr>
            <w:tcW w:w="9214" w:type="dxa"/>
          </w:tcPr>
          <w:p w14:paraId="2BF2C050" w14:textId="72C8DD1D" w:rsidR="00DE1AB3" w:rsidRPr="00DE1AB3" w:rsidRDefault="00DE1AB3" w:rsidP="00DE1AB3">
            <w:pPr>
              <w:pStyle w:val="af0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="Arial" w:eastAsia="+mn-ea" w:hAnsi="Arial" w:cs="Arial"/>
                <w:b/>
                <w:caps/>
                <w:color w:val="0070C0"/>
                <w:kern w:val="24"/>
                <w:sz w:val="28"/>
                <w:szCs w:val="44"/>
              </w:rPr>
            </w:pPr>
            <w:r w:rsidRPr="00DE1AB3">
              <w:rPr>
                <w:rFonts w:ascii="Arial" w:eastAsia="+mn-ea" w:hAnsi="Arial" w:cs="Arial"/>
                <w:b/>
                <w:caps/>
                <w:color w:val="0070C0"/>
                <w:kern w:val="24"/>
                <w:sz w:val="28"/>
                <w:szCs w:val="44"/>
              </w:rPr>
              <w:t xml:space="preserve">Оценка результата УД </w:t>
            </w:r>
            <w:r w:rsidRPr="00DE1AB3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 xml:space="preserve">— выявление на </w:t>
            </w:r>
            <w:r w:rsidRPr="00DE1AB3">
              <w:rPr>
                <w:rFonts w:ascii="Arial" w:eastAsia="+mn-ea" w:hAnsi="Arial" w:cs="Arial"/>
                <w:color w:val="FF0000"/>
                <w:kern w:val="24"/>
                <w:sz w:val="28"/>
                <w:szCs w:val="44"/>
              </w:rPr>
              <w:t xml:space="preserve">основе РСО </w:t>
            </w:r>
            <w:r w:rsidRPr="00DE1AB3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 xml:space="preserve">меры отклонения полученного результата УД от требуемого в </w:t>
            </w:r>
            <w:r w:rsidRPr="00DE1AB3">
              <w:rPr>
                <w:rFonts w:ascii="Arial" w:eastAsia="+mn-ea" w:hAnsi="Arial" w:cs="Arial"/>
                <w:i/>
                <w:iCs/>
                <w:color w:val="000000"/>
                <w:kern w:val="24"/>
                <w:sz w:val="28"/>
                <w:szCs w:val="44"/>
              </w:rPr>
              <w:t>соответствии с заданными критериями.</w:t>
            </w:r>
          </w:p>
        </w:tc>
        <w:tc>
          <w:tcPr>
            <w:tcW w:w="2552" w:type="dxa"/>
          </w:tcPr>
          <w:p w14:paraId="4E32C184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0C36B61B" w14:textId="77777777" w:rsidR="00DE1AB3" w:rsidRDefault="00DE1AB3" w:rsidP="00DE1AB3">
            <w:pPr>
              <w:pStyle w:val="a3"/>
              <w:ind w:left="0"/>
              <w:jc w:val="center"/>
            </w:pPr>
            <w:r>
              <w:t>____ баллов</w:t>
            </w:r>
          </w:p>
          <w:p w14:paraId="1AC89029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</w:p>
        </w:tc>
        <w:tc>
          <w:tcPr>
            <w:tcW w:w="2837" w:type="dxa"/>
          </w:tcPr>
          <w:p w14:paraId="29F4D26C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30393DF2" w14:textId="77777777" w:rsidR="00DE1AB3" w:rsidRDefault="00DE1AB3" w:rsidP="00DE1AB3">
            <w:pPr>
              <w:pStyle w:val="a3"/>
              <w:ind w:left="0"/>
              <w:jc w:val="center"/>
            </w:pPr>
            <w:r>
              <w:t>____ баллов</w:t>
            </w:r>
          </w:p>
          <w:p w14:paraId="1B4F393B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</w:p>
        </w:tc>
      </w:tr>
      <w:tr w:rsidR="00DE1AB3" w:rsidRPr="004B4732" w14:paraId="64825EA6" w14:textId="77777777" w:rsidTr="00DE1AB3">
        <w:trPr>
          <w:trHeight w:val="824"/>
        </w:trPr>
        <w:tc>
          <w:tcPr>
            <w:tcW w:w="9214" w:type="dxa"/>
          </w:tcPr>
          <w:p w14:paraId="76408826" w14:textId="523FC062" w:rsidR="00DE1AB3" w:rsidRPr="00DE1AB3" w:rsidRDefault="00DE1AB3" w:rsidP="00DE1AB3">
            <w:pPr>
              <w:pStyle w:val="af0"/>
              <w:kinsoku w:val="0"/>
              <w:overflowPunct w:val="0"/>
              <w:spacing w:before="120" w:beforeAutospacing="0" w:after="0" w:afterAutospacing="0"/>
              <w:textAlignment w:val="baseline"/>
              <w:rPr>
                <w:sz w:val="16"/>
              </w:rPr>
            </w:pPr>
            <w:r w:rsidRPr="00DE1AB3">
              <w:rPr>
                <w:rFonts w:ascii="Arial" w:eastAsia="+mn-ea" w:hAnsi="Arial" w:cs="Arial"/>
                <w:b/>
                <w:caps/>
                <w:color w:val="0070C0"/>
                <w:kern w:val="24"/>
                <w:sz w:val="28"/>
                <w:szCs w:val="44"/>
              </w:rPr>
              <w:t xml:space="preserve">Самооценка результата УД </w:t>
            </w:r>
            <w:r w:rsidRPr="00DE1AB3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 xml:space="preserve">— это оценка результата УД, выполняемая самим учеником на </w:t>
            </w:r>
            <w:r w:rsidRPr="00DE1AB3">
              <w:rPr>
                <w:rFonts w:ascii="Arial" w:eastAsia="+mn-ea" w:hAnsi="Arial" w:cs="Arial"/>
                <w:color w:val="FF0000"/>
                <w:kern w:val="24"/>
                <w:sz w:val="28"/>
                <w:szCs w:val="44"/>
              </w:rPr>
              <w:t>основе РСО</w:t>
            </w:r>
            <w:r w:rsidRPr="00DE1AB3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>.</w:t>
            </w:r>
          </w:p>
        </w:tc>
        <w:tc>
          <w:tcPr>
            <w:tcW w:w="2552" w:type="dxa"/>
          </w:tcPr>
          <w:p w14:paraId="508DEB5C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6F8B1451" w14:textId="77777777" w:rsidR="00DE1AB3" w:rsidRDefault="00DE1AB3" w:rsidP="00DE1AB3">
            <w:pPr>
              <w:pStyle w:val="a3"/>
              <w:ind w:left="0"/>
              <w:jc w:val="center"/>
            </w:pPr>
            <w:r>
              <w:t>____ баллов</w:t>
            </w:r>
          </w:p>
          <w:p w14:paraId="24B41DFB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</w:p>
        </w:tc>
        <w:tc>
          <w:tcPr>
            <w:tcW w:w="2837" w:type="dxa"/>
          </w:tcPr>
          <w:p w14:paraId="459756D8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59EB7A34" w14:textId="77777777" w:rsidR="00DE1AB3" w:rsidRDefault="00DE1AB3" w:rsidP="00DE1AB3">
            <w:pPr>
              <w:pStyle w:val="a3"/>
              <w:ind w:left="0"/>
              <w:jc w:val="center"/>
            </w:pPr>
            <w:r>
              <w:t>____ баллов</w:t>
            </w:r>
          </w:p>
          <w:p w14:paraId="2CEEE98C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</w:p>
        </w:tc>
      </w:tr>
      <w:tr w:rsidR="00DE1AB3" w:rsidRPr="004B4732" w14:paraId="2E8509B4" w14:textId="77777777" w:rsidTr="00667F1F">
        <w:trPr>
          <w:trHeight w:val="785"/>
        </w:trPr>
        <w:tc>
          <w:tcPr>
            <w:tcW w:w="9214" w:type="dxa"/>
          </w:tcPr>
          <w:p w14:paraId="57249809" w14:textId="72C460F7" w:rsidR="00DE1AB3" w:rsidRPr="00DE1AB3" w:rsidRDefault="00DE1AB3" w:rsidP="00DE1AB3">
            <w:pPr>
              <w:pStyle w:val="af0"/>
              <w:kinsoku w:val="0"/>
              <w:overflowPunct w:val="0"/>
              <w:spacing w:before="120" w:beforeAutospacing="0" w:after="0" w:afterAutospacing="0"/>
              <w:textAlignment w:val="baseline"/>
              <w:rPr>
                <w:sz w:val="16"/>
              </w:rPr>
            </w:pPr>
            <w:r w:rsidRPr="00DE1AB3">
              <w:rPr>
                <w:rFonts w:ascii="Arial" w:eastAsia="+mn-ea" w:hAnsi="Arial" w:cs="Arial"/>
                <w:b/>
                <w:caps/>
                <w:color w:val="0070C0"/>
                <w:kern w:val="24"/>
                <w:sz w:val="28"/>
                <w:szCs w:val="44"/>
              </w:rPr>
              <w:t xml:space="preserve">Отметка </w:t>
            </w:r>
            <w:r w:rsidRPr="00DE1AB3"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>— это знаковая фиксация оценки результата УД</w:t>
            </w:r>
            <w:r>
              <w:rPr>
                <w:rFonts w:ascii="Arial" w:eastAsia="+mn-ea" w:hAnsi="Arial" w:cs="Arial"/>
                <w:color w:val="000000"/>
                <w:kern w:val="24"/>
                <w:sz w:val="28"/>
                <w:szCs w:val="44"/>
              </w:rPr>
              <w:t>.</w:t>
            </w:r>
          </w:p>
        </w:tc>
        <w:tc>
          <w:tcPr>
            <w:tcW w:w="2552" w:type="dxa"/>
          </w:tcPr>
          <w:p w14:paraId="6F008EE8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31E96DF5" w14:textId="6F5B2EE3" w:rsidR="00DE1AB3" w:rsidRDefault="00DE1AB3" w:rsidP="00667F1F">
            <w:pPr>
              <w:pStyle w:val="a3"/>
              <w:ind w:left="0"/>
              <w:jc w:val="center"/>
            </w:pPr>
            <w:r>
              <w:t>____ баллов</w:t>
            </w:r>
          </w:p>
        </w:tc>
        <w:tc>
          <w:tcPr>
            <w:tcW w:w="2837" w:type="dxa"/>
          </w:tcPr>
          <w:p w14:paraId="13C0456B" w14:textId="77777777" w:rsidR="00DE1AB3" w:rsidRDefault="00DE1AB3" w:rsidP="00DE1AB3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632C1DED" w14:textId="1822B952" w:rsidR="00DE1AB3" w:rsidRDefault="00DE1AB3" w:rsidP="00667F1F">
            <w:pPr>
              <w:pStyle w:val="a3"/>
              <w:ind w:left="0"/>
              <w:jc w:val="center"/>
            </w:pPr>
            <w:r>
              <w:t>____ баллов</w:t>
            </w:r>
          </w:p>
        </w:tc>
      </w:tr>
      <w:tr w:rsidR="00DE1AB3" w:rsidRPr="004B4732" w14:paraId="1438B964" w14:textId="77777777" w:rsidTr="00B22136">
        <w:trPr>
          <w:trHeight w:val="1098"/>
        </w:trPr>
        <w:tc>
          <w:tcPr>
            <w:tcW w:w="9214" w:type="dxa"/>
          </w:tcPr>
          <w:p w14:paraId="0AAA1272" w14:textId="7F745E11" w:rsidR="00DE1AB3" w:rsidRPr="00B22136" w:rsidRDefault="00DE1AB3" w:rsidP="00DE1AB3">
            <w:pPr>
              <w:pStyle w:val="af0"/>
              <w:kinsoku w:val="0"/>
              <w:overflowPunct w:val="0"/>
              <w:spacing w:before="120" w:beforeAutospacing="0" w:after="0" w:afterAutospacing="0"/>
              <w:textAlignment w:val="baseline"/>
              <w:rPr>
                <w:rFonts w:ascii="Arial" w:eastAsia="+mn-ea" w:hAnsi="Arial" w:cs="Arial"/>
                <w:b/>
                <w:bCs/>
                <w:color w:val="0070C0"/>
                <w:kern w:val="24"/>
                <w:sz w:val="28"/>
                <w:szCs w:val="44"/>
              </w:rPr>
            </w:pPr>
            <w:r w:rsidRPr="007D25BB">
              <w:rPr>
                <w:i/>
                <w:color w:val="0070C0"/>
                <w:sz w:val="28"/>
              </w:rPr>
              <w:t>Есть ли вопросы или предложения по уточнению, дополнению определений? (Если да, зафиксировать ниже в том же разделе документа красным цветом</w:t>
            </w:r>
            <w:r w:rsidRPr="000E2E32">
              <w:rPr>
                <w:i/>
                <w:color w:val="0070C0"/>
              </w:rPr>
              <w:t>.)</w:t>
            </w:r>
          </w:p>
        </w:tc>
        <w:tc>
          <w:tcPr>
            <w:tcW w:w="2552" w:type="dxa"/>
            <w:vAlign w:val="center"/>
          </w:tcPr>
          <w:p w14:paraId="3992507E" w14:textId="77777777" w:rsidR="00DE1AB3" w:rsidRDefault="00DE1AB3" w:rsidP="00DE1AB3">
            <w:pPr>
              <w:pStyle w:val="a3"/>
              <w:ind w:left="0"/>
              <w:jc w:val="center"/>
            </w:pPr>
          </w:p>
        </w:tc>
        <w:tc>
          <w:tcPr>
            <w:tcW w:w="2837" w:type="dxa"/>
            <w:vAlign w:val="center"/>
          </w:tcPr>
          <w:p w14:paraId="3D26CAA4" w14:textId="77777777" w:rsidR="00DE1AB3" w:rsidRDefault="00DE1AB3" w:rsidP="00DE1AB3">
            <w:pPr>
              <w:pStyle w:val="a3"/>
              <w:ind w:left="0"/>
              <w:jc w:val="center"/>
            </w:pPr>
          </w:p>
        </w:tc>
      </w:tr>
    </w:tbl>
    <w:p w14:paraId="6EFF2825" w14:textId="77777777" w:rsidR="003A4B3F" w:rsidRDefault="003A4B3F" w:rsidP="008B090A"/>
    <w:p w14:paraId="70B3C164" w14:textId="77777777" w:rsidR="00DE1AB3" w:rsidRDefault="00DE1AB3" w:rsidP="008B090A"/>
    <w:p w14:paraId="4CBAEF15" w14:textId="77777777" w:rsidR="00DE1AB3" w:rsidRDefault="00DE1AB3" w:rsidP="008B090A"/>
    <w:p w14:paraId="6243344A" w14:textId="77777777" w:rsidR="00DE1AB3" w:rsidRDefault="00DE1AB3" w:rsidP="008B090A"/>
    <w:p w14:paraId="139C4C9C" w14:textId="77777777" w:rsidR="00DE1AB3" w:rsidRDefault="00DE1AB3" w:rsidP="008B090A"/>
    <w:p w14:paraId="52F8F0F2" w14:textId="77777777" w:rsidR="00DE1AB3" w:rsidRDefault="00DE1AB3" w:rsidP="008B090A"/>
    <w:p w14:paraId="46B9E25A" w14:textId="77777777" w:rsidR="00DE1AB3" w:rsidRDefault="00DE1AB3" w:rsidP="008B090A"/>
    <w:p w14:paraId="3E5A0868" w14:textId="77777777" w:rsidR="00DE1AB3" w:rsidRDefault="00DE1AB3" w:rsidP="008B090A"/>
    <w:p w14:paraId="1248F7E7" w14:textId="77777777" w:rsidR="00DE1AB3" w:rsidRDefault="00DE1AB3" w:rsidP="008B090A"/>
    <w:p w14:paraId="0361D718" w14:textId="77777777" w:rsidR="00DE1AB3" w:rsidRDefault="00DE1AB3" w:rsidP="008B090A"/>
    <w:p w14:paraId="25621708" w14:textId="77777777" w:rsidR="00DE1AB3" w:rsidRDefault="00DE1AB3" w:rsidP="008B090A"/>
    <w:p w14:paraId="6FA1035F" w14:textId="77777777" w:rsidR="00DE1AB3" w:rsidRDefault="00DE1AB3" w:rsidP="008B090A"/>
    <w:p w14:paraId="3E8C3CC4" w14:textId="77777777" w:rsidR="00DE1AB3" w:rsidRDefault="00DE1AB3" w:rsidP="008B090A"/>
    <w:p w14:paraId="5F72C3BC" w14:textId="40CC0899" w:rsidR="0076251D" w:rsidRDefault="00DE1AB3" w:rsidP="00DE1AB3">
      <w:pPr>
        <w:spacing w:line="360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 xml:space="preserve">ЛИСТ 2.  </w:t>
      </w:r>
      <w:r w:rsidR="00C060AB">
        <w:rPr>
          <w:b/>
          <w:color w:val="0070C0"/>
          <w:sz w:val="28"/>
        </w:rPr>
        <w:t>С</w:t>
      </w:r>
      <w:r w:rsidR="0076251D" w:rsidRPr="00DE1AB3">
        <w:rPr>
          <w:b/>
          <w:color w:val="0070C0"/>
          <w:sz w:val="28"/>
        </w:rPr>
        <w:t>амоаудит</w:t>
      </w:r>
      <w:r w:rsidRPr="00DE1AB3">
        <w:rPr>
          <w:b/>
          <w:color w:val="0070C0"/>
          <w:sz w:val="28"/>
        </w:rPr>
        <w:t xml:space="preserve"> использовани</w:t>
      </w:r>
      <w:r w:rsidR="00C060AB">
        <w:rPr>
          <w:b/>
          <w:color w:val="0070C0"/>
          <w:sz w:val="28"/>
        </w:rPr>
        <w:t>я элементов</w:t>
      </w:r>
      <w:r w:rsidRPr="00DE1AB3">
        <w:rPr>
          <w:b/>
          <w:color w:val="0070C0"/>
          <w:sz w:val="28"/>
        </w:rPr>
        <w:t xml:space="preserve"> системы «выращивания учебной самостоятельности»</w:t>
      </w:r>
    </w:p>
    <w:p w14:paraId="6E72AA06" w14:textId="5B944865" w:rsidR="00C060AB" w:rsidRPr="00C060AB" w:rsidRDefault="00667F1F" w:rsidP="00C060AB">
      <w:pPr>
        <w:rPr>
          <w:bCs/>
          <w:sz w:val="28"/>
        </w:rPr>
      </w:pPr>
      <w:r>
        <w:rPr>
          <w:bCs/>
          <w:sz w:val="28"/>
        </w:rPr>
        <w:t>ОО, город</w:t>
      </w:r>
      <w:r w:rsidR="00C060AB">
        <w:rPr>
          <w:bCs/>
          <w:sz w:val="28"/>
        </w:rPr>
        <w:t xml:space="preserve">, </w:t>
      </w:r>
      <w:r w:rsidR="00C060AB" w:rsidRPr="00C060AB">
        <w:rPr>
          <w:bCs/>
          <w:sz w:val="28"/>
        </w:rPr>
        <w:t>ФИО педагога_</w:t>
      </w:r>
      <w:r w:rsidR="00C060AB">
        <w:rPr>
          <w:bCs/>
          <w:sz w:val="28"/>
        </w:rPr>
        <w:t>__________________</w:t>
      </w:r>
      <w:r w:rsidR="00C060AB" w:rsidRPr="00C060AB">
        <w:rPr>
          <w:bCs/>
          <w:sz w:val="28"/>
        </w:rPr>
        <w:t>__________________</w:t>
      </w:r>
      <w:r>
        <w:rPr>
          <w:bCs/>
          <w:sz w:val="28"/>
        </w:rPr>
        <w:t>_________</w:t>
      </w:r>
      <w:r w:rsidR="00C060AB" w:rsidRPr="00C060AB">
        <w:rPr>
          <w:bCs/>
          <w:sz w:val="28"/>
        </w:rPr>
        <w:t>_</w:t>
      </w:r>
    </w:p>
    <w:p w14:paraId="63E5B142" w14:textId="62AA3131" w:rsidR="00C060AB" w:rsidRPr="00C060AB" w:rsidRDefault="00C060AB" w:rsidP="00C060AB">
      <w:pPr>
        <w:rPr>
          <w:bCs/>
          <w:sz w:val="28"/>
        </w:rPr>
      </w:pPr>
      <w:r>
        <w:rPr>
          <w:bCs/>
          <w:sz w:val="28"/>
        </w:rPr>
        <w:t xml:space="preserve">Опыт работы по </w:t>
      </w:r>
      <w:r w:rsidR="00667F1F">
        <w:rPr>
          <w:bCs/>
          <w:sz w:val="28"/>
        </w:rPr>
        <w:t xml:space="preserve">курсу </w:t>
      </w:r>
      <w:r>
        <w:rPr>
          <w:bCs/>
          <w:sz w:val="28"/>
        </w:rPr>
        <w:t>математик</w:t>
      </w:r>
      <w:r w:rsidR="00667F1F">
        <w:rPr>
          <w:bCs/>
          <w:sz w:val="28"/>
        </w:rPr>
        <w:t>и</w:t>
      </w:r>
      <w:r>
        <w:rPr>
          <w:bCs/>
          <w:sz w:val="28"/>
        </w:rPr>
        <w:t xml:space="preserve"> «Учусь учиться» Л.Г.Петерсон</w:t>
      </w:r>
      <w:r w:rsidR="00667F1F">
        <w:rPr>
          <w:bCs/>
          <w:sz w:val="28"/>
        </w:rPr>
        <w:t xml:space="preserve"> </w:t>
      </w:r>
      <w:r>
        <w:rPr>
          <w:bCs/>
          <w:sz w:val="28"/>
        </w:rPr>
        <w:t>____________</w:t>
      </w:r>
    </w:p>
    <w:p w14:paraId="59992EFC" w14:textId="4376F139" w:rsidR="00C060AB" w:rsidRDefault="00C060AB" w:rsidP="00C060AB">
      <w:pPr>
        <w:rPr>
          <w:bCs/>
          <w:sz w:val="28"/>
        </w:rPr>
      </w:pPr>
      <w:r w:rsidRPr="00C060AB">
        <w:rPr>
          <w:bCs/>
          <w:sz w:val="28"/>
        </w:rPr>
        <w:t>Опыт работы в ТДМ ______________</w:t>
      </w:r>
    </w:p>
    <w:p w14:paraId="347A0BC4" w14:textId="77777777" w:rsidR="00C060AB" w:rsidRDefault="00C060AB" w:rsidP="00C060AB">
      <w:pPr>
        <w:rPr>
          <w:bCs/>
          <w:sz w:val="28"/>
        </w:rPr>
      </w:pPr>
      <w:r w:rsidRPr="00C060AB">
        <w:rPr>
          <w:bCs/>
          <w:sz w:val="28"/>
        </w:rPr>
        <w:t>Класс преподавания_______________</w:t>
      </w:r>
    </w:p>
    <w:p w14:paraId="4510E6FB" w14:textId="77777777" w:rsidR="00C060AB" w:rsidRPr="00820E5C" w:rsidRDefault="00C060AB" w:rsidP="00C060AB">
      <w:pPr>
        <w:rPr>
          <w:bCs/>
          <w:sz w:val="16"/>
          <w:szCs w:val="12"/>
        </w:rPr>
      </w:pPr>
    </w:p>
    <w:tbl>
      <w:tblPr>
        <w:tblStyle w:val="a4"/>
        <w:tblpPr w:leftFromText="180" w:rightFromText="180" w:vertAnchor="text" w:tblpY="101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4253"/>
        <w:gridCol w:w="7761"/>
      </w:tblGrid>
      <w:tr w:rsidR="003A48AA" w14:paraId="2DE5D201" w14:textId="77777777" w:rsidTr="004F13BB">
        <w:tc>
          <w:tcPr>
            <w:tcW w:w="562" w:type="dxa"/>
            <w:shd w:val="clear" w:color="auto" w:fill="BAE18F"/>
          </w:tcPr>
          <w:p w14:paraId="505577D5" w14:textId="50CBFEEE" w:rsidR="0076251D" w:rsidRDefault="0076251D" w:rsidP="0076251D">
            <w:r>
              <w:t>№</w:t>
            </w:r>
          </w:p>
        </w:tc>
        <w:tc>
          <w:tcPr>
            <w:tcW w:w="2268" w:type="dxa"/>
            <w:shd w:val="clear" w:color="auto" w:fill="BAE18F"/>
          </w:tcPr>
          <w:p w14:paraId="79E2F666" w14:textId="77777777" w:rsidR="0076251D" w:rsidRDefault="0076251D" w:rsidP="0076251D">
            <w:r>
              <w:t>Элемент системы</w:t>
            </w:r>
          </w:p>
        </w:tc>
        <w:tc>
          <w:tcPr>
            <w:tcW w:w="4253" w:type="dxa"/>
            <w:shd w:val="clear" w:color="auto" w:fill="BAE18F"/>
          </w:tcPr>
          <w:p w14:paraId="6B627089" w14:textId="22D4FF9A" w:rsidR="0076251D" w:rsidRDefault="0076251D" w:rsidP="0076251D">
            <w:r>
              <w:t xml:space="preserve">Есть/нет в </w:t>
            </w:r>
            <w:r w:rsidR="00C060AB">
              <w:t>моей работе</w:t>
            </w:r>
            <w:r>
              <w:t xml:space="preserve"> </w:t>
            </w:r>
          </w:p>
          <w:p w14:paraId="1313A6F6" w14:textId="20BB0E06" w:rsidR="0076251D" w:rsidRDefault="0076251D" w:rsidP="0076251D">
            <w:r>
              <w:t>(</w:t>
            </w:r>
            <w:r w:rsidR="00667F1F">
              <w:t>В</w:t>
            </w:r>
            <w:r>
              <w:t xml:space="preserve"> полном объеме? </w:t>
            </w:r>
            <w:r w:rsidR="00667F1F">
              <w:t>С</w:t>
            </w:r>
            <w:r>
              <w:t>колько лет используется?</w:t>
            </w:r>
            <w:r w:rsidR="003A48AA">
              <w:t xml:space="preserve"> и др.</w:t>
            </w:r>
            <w:r>
              <w:t>)</w:t>
            </w:r>
          </w:p>
        </w:tc>
        <w:tc>
          <w:tcPr>
            <w:tcW w:w="7761" w:type="dxa"/>
            <w:shd w:val="clear" w:color="auto" w:fill="BAE18F"/>
          </w:tcPr>
          <w:p w14:paraId="75F97A7D" w14:textId="06203B73" w:rsidR="0076251D" w:rsidRDefault="0076251D" w:rsidP="0076251D">
            <w:r>
              <w:t>Краткий анализ результатов использования</w:t>
            </w:r>
            <w:r w:rsidR="00C060AB">
              <w:t>/ не использования</w:t>
            </w:r>
            <w:r w:rsidR="004F13BB">
              <w:t xml:space="preserve"> элементов системы</w:t>
            </w:r>
          </w:p>
          <w:p w14:paraId="78932A55" w14:textId="15D0F130" w:rsidR="0076251D" w:rsidRDefault="0076251D" w:rsidP="0076251D">
            <w:r>
              <w:t>(</w:t>
            </w:r>
            <w:r w:rsidR="00C060AB">
              <w:t>К</w:t>
            </w:r>
            <w:r>
              <w:t>акие изменения с применением «элемента» наблюдаются в учебной самостоятельности детей?</w:t>
            </w:r>
            <w:r w:rsidR="00C060AB">
              <w:t xml:space="preserve"> В чем это выражается? </w:t>
            </w:r>
            <w:r w:rsidR="004F13BB">
              <w:t>Если какой-то элемент отсутствует, како это отражается на данном возрастном этапе детей? И чем компенсируется в работе</w:t>
            </w:r>
            <w:r w:rsidR="00820E5C">
              <w:t>, при необходимости</w:t>
            </w:r>
            <w:r w:rsidR="004F13BB">
              <w:t>?)</w:t>
            </w:r>
          </w:p>
          <w:p w14:paraId="73F8E13D" w14:textId="4C51C8DA" w:rsidR="00C060AB" w:rsidRDefault="00C060AB" w:rsidP="0076251D"/>
        </w:tc>
      </w:tr>
      <w:tr w:rsidR="003A48AA" w14:paraId="0A41FF06" w14:textId="77777777" w:rsidTr="00C060AB">
        <w:trPr>
          <w:trHeight w:val="723"/>
        </w:trPr>
        <w:tc>
          <w:tcPr>
            <w:tcW w:w="562" w:type="dxa"/>
          </w:tcPr>
          <w:p w14:paraId="64B6391E" w14:textId="21B5BD4B" w:rsidR="0076251D" w:rsidRDefault="0076251D" w:rsidP="0076251D">
            <w:r>
              <w:t>1</w:t>
            </w:r>
          </w:p>
        </w:tc>
        <w:tc>
          <w:tcPr>
            <w:tcW w:w="2268" w:type="dxa"/>
          </w:tcPr>
          <w:p w14:paraId="3DBA1C0D" w14:textId="344AE546" w:rsidR="0076251D" w:rsidRDefault="0076251D" w:rsidP="0076251D">
            <w:r>
              <w:t xml:space="preserve">Дидактические принципы </w:t>
            </w:r>
          </w:p>
        </w:tc>
        <w:tc>
          <w:tcPr>
            <w:tcW w:w="4253" w:type="dxa"/>
          </w:tcPr>
          <w:p w14:paraId="16C4D861" w14:textId="4CD4E76D" w:rsidR="0076251D" w:rsidRPr="003A48AA" w:rsidRDefault="003A48AA" w:rsidP="00820E5C">
            <w:pPr>
              <w:pStyle w:val="a3"/>
              <w:numPr>
                <w:ilvl w:val="0"/>
                <w:numId w:val="9"/>
              </w:numPr>
              <w:spacing w:before="120"/>
              <w:ind w:left="324" w:hanging="284"/>
              <w:rPr>
                <w:sz w:val="20"/>
                <w:szCs w:val="18"/>
              </w:rPr>
            </w:pPr>
            <w:r w:rsidRPr="003A48AA">
              <w:rPr>
                <w:sz w:val="20"/>
                <w:szCs w:val="18"/>
              </w:rPr>
              <w:t>Психологическ</w:t>
            </w:r>
            <w:r>
              <w:rPr>
                <w:sz w:val="20"/>
                <w:szCs w:val="18"/>
              </w:rPr>
              <w:t>ой</w:t>
            </w:r>
            <w:r w:rsidRPr="003A48AA">
              <w:rPr>
                <w:sz w:val="20"/>
                <w:szCs w:val="18"/>
              </w:rPr>
              <w:t xml:space="preserve"> комфортност</w:t>
            </w:r>
            <w:r>
              <w:rPr>
                <w:sz w:val="20"/>
                <w:szCs w:val="18"/>
              </w:rPr>
              <w:t>и</w:t>
            </w:r>
            <w:r w:rsidR="00667F1F">
              <w:rPr>
                <w:sz w:val="20"/>
                <w:szCs w:val="18"/>
              </w:rPr>
              <w:t xml:space="preserve"> </w:t>
            </w:r>
            <w:r w:rsidR="00667F1F" w:rsidRPr="00667F1F">
              <w:rPr>
                <w:color w:val="FF0000"/>
                <w:sz w:val="20"/>
                <w:szCs w:val="18"/>
              </w:rPr>
              <w:t>(да/нет)</w:t>
            </w:r>
          </w:p>
          <w:p w14:paraId="59457BEA" w14:textId="77777777" w:rsidR="003A48AA" w:rsidRPr="003A48AA" w:rsidRDefault="003A48AA" w:rsidP="003A48AA">
            <w:pPr>
              <w:pStyle w:val="a3"/>
              <w:numPr>
                <w:ilvl w:val="0"/>
                <w:numId w:val="9"/>
              </w:numPr>
              <w:ind w:left="321" w:hanging="284"/>
              <w:rPr>
                <w:sz w:val="20"/>
                <w:szCs w:val="18"/>
              </w:rPr>
            </w:pPr>
            <w:r w:rsidRPr="003A48AA">
              <w:rPr>
                <w:sz w:val="20"/>
                <w:szCs w:val="18"/>
              </w:rPr>
              <w:t>Деятельности</w:t>
            </w:r>
          </w:p>
          <w:p w14:paraId="1D6E160D" w14:textId="77777777" w:rsidR="003A48AA" w:rsidRPr="003A48AA" w:rsidRDefault="003A48AA" w:rsidP="003A48AA">
            <w:pPr>
              <w:pStyle w:val="a3"/>
              <w:numPr>
                <w:ilvl w:val="0"/>
                <w:numId w:val="9"/>
              </w:numPr>
              <w:ind w:left="321" w:hanging="284"/>
              <w:rPr>
                <w:sz w:val="20"/>
                <w:szCs w:val="18"/>
              </w:rPr>
            </w:pPr>
            <w:r w:rsidRPr="003A48AA">
              <w:rPr>
                <w:sz w:val="20"/>
                <w:szCs w:val="18"/>
              </w:rPr>
              <w:t>Минимакса</w:t>
            </w:r>
          </w:p>
          <w:p w14:paraId="445E3F04" w14:textId="42A0F882" w:rsidR="003A48AA" w:rsidRDefault="003A48AA" w:rsidP="003A48AA">
            <w:pPr>
              <w:pStyle w:val="a3"/>
              <w:numPr>
                <w:ilvl w:val="0"/>
                <w:numId w:val="9"/>
              </w:numPr>
              <w:ind w:left="321" w:hanging="284"/>
              <w:rPr>
                <w:sz w:val="20"/>
                <w:szCs w:val="18"/>
              </w:rPr>
            </w:pPr>
            <w:r w:rsidRPr="003A48AA">
              <w:rPr>
                <w:sz w:val="20"/>
                <w:szCs w:val="18"/>
              </w:rPr>
              <w:t>Вариативности</w:t>
            </w:r>
          </w:p>
          <w:p w14:paraId="346A784E" w14:textId="7670BDB8" w:rsidR="003A48AA" w:rsidRDefault="003A48AA" w:rsidP="003A48AA">
            <w:pPr>
              <w:pStyle w:val="a3"/>
              <w:numPr>
                <w:ilvl w:val="0"/>
                <w:numId w:val="9"/>
              </w:numPr>
              <w:ind w:left="321" w:hanging="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Целостности</w:t>
            </w:r>
          </w:p>
          <w:p w14:paraId="5E2B4509" w14:textId="17AE2610" w:rsidR="003A48AA" w:rsidRDefault="003A48AA" w:rsidP="003A48AA">
            <w:pPr>
              <w:pStyle w:val="a3"/>
              <w:numPr>
                <w:ilvl w:val="0"/>
                <w:numId w:val="9"/>
              </w:numPr>
              <w:ind w:left="321" w:hanging="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Непрерывности</w:t>
            </w:r>
          </w:p>
          <w:p w14:paraId="0EF703C4" w14:textId="4AE7D4B9" w:rsidR="003A48AA" w:rsidRPr="003A48AA" w:rsidRDefault="003A48AA" w:rsidP="003A48AA">
            <w:pPr>
              <w:pStyle w:val="a3"/>
              <w:numPr>
                <w:ilvl w:val="0"/>
                <w:numId w:val="9"/>
              </w:numPr>
              <w:ind w:left="321" w:hanging="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Творчества</w:t>
            </w:r>
          </w:p>
          <w:p w14:paraId="27D2E4A2" w14:textId="3C3124D1" w:rsidR="003A48AA" w:rsidRDefault="003A48AA" w:rsidP="0076251D"/>
        </w:tc>
        <w:tc>
          <w:tcPr>
            <w:tcW w:w="7761" w:type="dxa"/>
          </w:tcPr>
          <w:p w14:paraId="6099E062" w14:textId="77777777" w:rsidR="0076251D" w:rsidRDefault="0076251D" w:rsidP="0076251D"/>
        </w:tc>
      </w:tr>
      <w:tr w:rsidR="003A48AA" w14:paraId="12A953C0" w14:textId="77777777" w:rsidTr="00820E5C">
        <w:trPr>
          <w:trHeight w:val="1268"/>
        </w:trPr>
        <w:tc>
          <w:tcPr>
            <w:tcW w:w="562" w:type="dxa"/>
          </w:tcPr>
          <w:p w14:paraId="20E1407B" w14:textId="589D03CE" w:rsidR="0076251D" w:rsidRDefault="0076251D" w:rsidP="0076251D">
            <w:r>
              <w:t>2</w:t>
            </w:r>
          </w:p>
        </w:tc>
        <w:tc>
          <w:tcPr>
            <w:tcW w:w="2268" w:type="dxa"/>
          </w:tcPr>
          <w:p w14:paraId="7C73641B" w14:textId="5FDAF3DD" w:rsidR="0076251D" w:rsidRDefault="003A48AA" w:rsidP="0076251D">
            <w:r>
              <w:t>ТДМ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16AE13D2" w14:textId="77777777" w:rsidR="0076251D" w:rsidRPr="003A48AA" w:rsidRDefault="003A48AA" w:rsidP="003A48AA">
            <w:pPr>
              <w:pStyle w:val="a3"/>
              <w:numPr>
                <w:ilvl w:val="0"/>
                <w:numId w:val="10"/>
              </w:numPr>
              <w:ind w:left="258" w:hanging="258"/>
              <w:rPr>
                <w:sz w:val="20"/>
                <w:szCs w:val="18"/>
              </w:rPr>
            </w:pPr>
            <w:r w:rsidRPr="003A48AA">
              <w:rPr>
                <w:sz w:val="20"/>
                <w:szCs w:val="18"/>
              </w:rPr>
              <w:t>Урок ОНЗ</w:t>
            </w:r>
          </w:p>
          <w:p w14:paraId="0CF35A5B" w14:textId="77777777" w:rsidR="003A48AA" w:rsidRPr="003A48AA" w:rsidRDefault="003A48AA" w:rsidP="003A48AA">
            <w:pPr>
              <w:pStyle w:val="a3"/>
              <w:numPr>
                <w:ilvl w:val="0"/>
                <w:numId w:val="10"/>
              </w:numPr>
              <w:ind w:left="258" w:hanging="258"/>
              <w:rPr>
                <w:sz w:val="20"/>
                <w:szCs w:val="18"/>
              </w:rPr>
            </w:pPr>
            <w:r w:rsidRPr="003A48AA">
              <w:rPr>
                <w:sz w:val="20"/>
                <w:szCs w:val="18"/>
              </w:rPr>
              <w:t>Урок рефлексии</w:t>
            </w:r>
          </w:p>
          <w:p w14:paraId="4B1D7C96" w14:textId="77777777" w:rsidR="003A48AA" w:rsidRPr="003A48AA" w:rsidRDefault="003A48AA" w:rsidP="003A48AA">
            <w:pPr>
              <w:pStyle w:val="a3"/>
              <w:numPr>
                <w:ilvl w:val="0"/>
                <w:numId w:val="10"/>
              </w:numPr>
              <w:ind w:left="258" w:hanging="258"/>
              <w:rPr>
                <w:sz w:val="20"/>
                <w:szCs w:val="18"/>
              </w:rPr>
            </w:pPr>
            <w:r w:rsidRPr="003A48AA">
              <w:rPr>
                <w:sz w:val="20"/>
                <w:szCs w:val="18"/>
              </w:rPr>
              <w:t>Урок построения системы знаний</w:t>
            </w:r>
          </w:p>
          <w:p w14:paraId="1266C886" w14:textId="77777777" w:rsidR="003A48AA" w:rsidRPr="003A48AA" w:rsidRDefault="003A48AA" w:rsidP="003A48AA">
            <w:pPr>
              <w:pStyle w:val="a3"/>
              <w:numPr>
                <w:ilvl w:val="0"/>
                <w:numId w:val="10"/>
              </w:numPr>
              <w:ind w:left="258" w:hanging="258"/>
            </w:pPr>
            <w:r w:rsidRPr="003A48AA">
              <w:rPr>
                <w:sz w:val="20"/>
                <w:szCs w:val="18"/>
              </w:rPr>
              <w:t>Урок развивающего контроля</w:t>
            </w:r>
          </w:p>
          <w:p w14:paraId="71D44D34" w14:textId="5158FB13" w:rsidR="003A48AA" w:rsidRDefault="003A48AA" w:rsidP="003A48AA">
            <w:pPr>
              <w:pStyle w:val="a3"/>
              <w:numPr>
                <w:ilvl w:val="0"/>
                <w:numId w:val="10"/>
              </w:numPr>
              <w:ind w:left="258" w:hanging="258"/>
            </w:pPr>
            <w:r>
              <w:rPr>
                <w:sz w:val="20"/>
                <w:szCs w:val="18"/>
              </w:rPr>
              <w:t>Математический театр</w:t>
            </w:r>
          </w:p>
        </w:tc>
        <w:tc>
          <w:tcPr>
            <w:tcW w:w="7761" w:type="dxa"/>
          </w:tcPr>
          <w:p w14:paraId="78A2A538" w14:textId="77777777" w:rsidR="0076251D" w:rsidRDefault="0076251D" w:rsidP="0076251D"/>
        </w:tc>
      </w:tr>
      <w:tr w:rsidR="003A48AA" w14:paraId="6D25893A" w14:textId="77777777" w:rsidTr="00667F1F">
        <w:trPr>
          <w:trHeight w:val="707"/>
        </w:trPr>
        <w:tc>
          <w:tcPr>
            <w:tcW w:w="562" w:type="dxa"/>
          </w:tcPr>
          <w:p w14:paraId="04FEB0B7" w14:textId="1AA7CEC7" w:rsidR="0076251D" w:rsidRDefault="0076251D" w:rsidP="0076251D">
            <w:r>
              <w:t>3</w:t>
            </w:r>
          </w:p>
        </w:tc>
        <w:tc>
          <w:tcPr>
            <w:tcW w:w="2268" w:type="dxa"/>
          </w:tcPr>
          <w:p w14:paraId="39CE064B" w14:textId="4F798817" w:rsidR="0076251D" w:rsidRDefault="003A48AA" w:rsidP="0076251D">
            <w:r>
              <w:t>Система оценивания</w:t>
            </w:r>
          </w:p>
        </w:tc>
        <w:tc>
          <w:tcPr>
            <w:tcW w:w="4253" w:type="dxa"/>
          </w:tcPr>
          <w:p w14:paraId="046B1199" w14:textId="3F8ABF2B" w:rsidR="00667F1F" w:rsidRDefault="00667F1F" w:rsidP="00667F1F">
            <w:pPr>
              <w:pStyle w:val="a3"/>
              <w:numPr>
                <w:ilvl w:val="0"/>
                <w:numId w:val="10"/>
              </w:numPr>
              <w:ind w:left="258" w:hanging="25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Самоконтроль</w:t>
            </w:r>
          </w:p>
          <w:p w14:paraId="05E80854" w14:textId="12313280" w:rsidR="0076251D" w:rsidRPr="00667F1F" w:rsidRDefault="00667F1F" w:rsidP="00667F1F">
            <w:pPr>
              <w:pStyle w:val="a3"/>
              <w:numPr>
                <w:ilvl w:val="0"/>
                <w:numId w:val="10"/>
              </w:numPr>
              <w:ind w:left="258" w:hanging="258"/>
              <w:rPr>
                <w:sz w:val="20"/>
                <w:szCs w:val="18"/>
              </w:rPr>
            </w:pPr>
            <w:r w:rsidRPr="00667F1F">
              <w:rPr>
                <w:sz w:val="20"/>
                <w:szCs w:val="18"/>
              </w:rPr>
              <w:t>Самооценка</w:t>
            </w:r>
          </w:p>
          <w:p w14:paraId="7B7F761A" w14:textId="5D669381" w:rsidR="00667F1F" w:rsidRDefault="00667F1F" w:rsidP="00667F1F">
            <w:pPr>
              <w:pStyle w:val="a3"/>
              <w:numPr>
                <w:ilvl w:val="0"/>
                <w:numId w:val="10"/>
              </w:numPr>
              <w:ind w:left="258" w:hanging="258"/>
              <w:rPr>
                <w:sz w:val="20"/>
                <w:szCs w:val="18"/>
              </w:rPr>
            </w:pPr>
            <w:r w:rsidRPr="00667F1F">
              <w:rPr>
                <w:sz w:val="20"/>
                <w:szCs w:val="18"/>
              </w:rPr>
              <w:t>Критерии оценки известны детям</w:t>
            </w:r>
          </w:p>
          <w:p w14:paraId="4335B70C" w14:textId="53EFD27B" w:rsidR="00667F1F" w:rsidRPr="00667F1F" w:rsidRDefault="00667F1F" w:rsidP="00667F1F">
            <w:pPr>
              <w:pStyle w:val="a3"/>
              <w:numPr>
                <w:ilvl w:val="0"/>
                <w:numId w:val="10"/>
              </w:numPr>
              <w:ind w:left="248" w:hanging="24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Как выстраивается работа над ошибками?</w:t>
            </w:r>
          </w:p>
          <w:p w14:paraId="2FD42C5C" w14:textId="76F6F770" w:rsidR="00667F1F" w:rsidRDefault="00667F1F" w:rsidP="0076251D"/>
        </w:tc>
        <w:tc>
          <w:tcPr>
            <w:tcW w:w="7761" w:type="dxa"/>
          </w:tcPr>
          <w:p w14:paraId="79B69957" w14:textId="77777777" w:rsidR="0076251D" w:rsidRDefault="0076251D" w:rsidP="0076251D"/>
        </w:tc>
      </w:tr>
      <w:tr w:rsidR="003A48AA" w14:paraId="2063E129" w14:textId="77777777" w:rsidTr="00667F1F">
        <w:trPr>
          <w:trHeight w:val="781"/>
        </w:trPr>
        <w:tc>
          <w:tcPr>
            <w:tcW w:w="562" w:type="dxa"/>
          </w:tcPr>
          <w:p w14:paraId="540E6231" w14:textId="32B47313" w:rsidR="0076251D" w:rsidRDefault="0076251D" w:rsidP="0076251D">
            <w:r>
              <w:t>4</w:t>
            </w:r>
          </w:p>
        </w:tc>
        <w:tc>
          <w:tcPr>
            <w:tcW w:w="2268" w:type="dxa"/>
          </w:tcPr>
          <w:p w14:paraId="46D9CFD6" w14:textId="42FF5C32" w:rsidR="0076251D" w:rsidRDefault="003A48AA" w:rsidP="0076251D">
            <w:r>
              <w:t>Курс математики «Учусь учиться»</w:t>
            </w:r>
          </w:p>
        </w:tc>
        <w:tc>
          <w:tcPr>
            <w:tcW w:w="4253" w:type="dxa"/>
          </w:tcPr>
          <w:p w14:paraId="7FCF73B0" w14:textId="77777777" w:rsidR="0076251D" w:rsidRPr="003A48AA" w:rsidRDefault="003A48AA" w:rsidP="003A48AA">
            <w:pPr>
              <w:pStyle w:val="a3"/>
              <w:numPr>
                <w:ilvl w:val="0"/>
                <w:numId w:val="11"/>
              </w:numPr>
              <w:ind w:left="321" w:hanging="284"/>
              <w:rPr>
                <w:sz w:val="20"/>
                <w:szCs w:val="18"/>
              </w:rPr>
            </w:pPr>
            <w:r w:rsidRPr="003A48AA">
              <w:rPr>
                <w:sz w:val="20"/>
                <w:szCs w:val="18"/>
              </w:rPr>
              <w:t>Учебник</w:t>
            </w:r>
          </w:p>
          <w:p w14:paraId="181097BC" w14:textId="77777777" w:rsidR="003A48AA" w:rsidRPr="003A48AA" w:rsidRDefault="003A48AA" w:rsidP="003A48AA">
            <w:pPr>
              <w:pStyle w:val="a3"/>
              <w:numPr>
                <w:ilvl w:val="0"/>
                <w:numId w:val="11"/>
              </w:numPr>
              <w:ind w:left="321" w:hanging="284"/>
              <w:rPr>
                <w:sz w:val="20"/>
                <w:szCs w:val="18"/>
              </w:rPr>
            </w:pPr>
            <w:r w:rsidRPr="003A48AA">
              <w:rPr>
                <w:sz w:val="20"/>
                <w:szCs w:val="18"/>
              </w:rPr>
              <w:t>Рабочая тетрадь</w:t>
            </w:r>
          </w:p>
          <w:p w14:paraId="2D071D02" w14:textId="1951A3B3" w:rsidR="003A48AA" w:rsidRPr="003A48AA" w:rsidRDefault="003A48AA" w:rsidP="003A48AA">
            <w:pPr>
              <w:pStyle w:val="a3"/>
              <w:numPr>
                <w:ilvl w:val="0"/>
                <w:numId w:val="11"/>
              </w:numPr>
              <w:ind w:left="321" w:hanging="284"/>
              <w:rPr>
                <w:sz w:val="20"/>
                <w:szCs w:val="18"/>
              </w:rPr>
            </w:pPr>
            <w:r w:rsidRPr="003A48AA">
              <w:rPr>
                <w:sz w:val="20"/>
                <w:szCs w:val="18"/>
              </w:rPr>
              <w:t>Эталоны по математике</w:t>
            </w:r>
          </w:p>
        </w:tc>
        <w:tc>
          <w:tcPr>
            <w:tcW w:w="7761" w:type="dxa"/>
          </w:tcPr>
          <w:p w14:paraId="04F0AE85" w14:textId="77777777" w:rsidR="0076251D" w:rsidRDefault="0076251D" w:rsidP="0076251D"/>
        </w:tc>
      </w:tr>
      <w:tr w:rsidR="003A48AA" w14:paraId="3D2C7B3E" w14:textId="77777777" w:rsidTr="00667F1F">
        <w:trPr>
          <w:trHeight w:val="1213"/>
        </w:trPr>
        <w:tc>
          <w:tcPr>
            <w:tcW w:w="562" w:type="dxa"/>
          </w:tcPr>
          <w:p w14:paraId="32C1A841" w14:textId="4FAF5E04" w:rsidR="0076251D" w:rsidRDefault="0076251D" w:rsidP="0076251D">
            <w:r>
              <w:lastRenderedPageBreak/>
              <w:t>5</w:t>
            </w:r>
          </w:p>
        </w:tc>
        <w:tc>
          <w:tcPr>
            <w:tcW w:w="2268" w:type="dxa"/>
          </w:tcPr>
          <w:p w14:paraId="4A608E98" w14:textId="7948A0CD" w:rsidR="0076251D" w:rsidRDefault="003A48AA" w:rsidP="00667F1F">
            <w:r w:rsidRPr="003A48AA">
              <w:t>Развивающие самостоятельные и контрольные работы</w:t>
            </w:r>
          </w:p>
        </w:tc>
        <w:tc>
          <w:tcPr>
            <w:tcW w:w="4253" w:type="dxa"/>
          </w:tcPr>
          <w:p w14:paraId="754B33E8" w14:textId="77777777" w:rsidR="0076251D" w:rsidRDefault="0076251D" w:rsidP="0076251D"/>
        </w:tc>
        <w:tc>
          <w:tcPr>
            <w:tcW w:w="7761" w:type="dxa"/>
          </w:tcPr>
          <w:p w14:paraId="6113518D" w14:textId="77777777" w:rsidR="0076251D" w:rsidRDefault="0076251D" w:rsidP="0076251D"/>
        </w:tc>
      </w:tr>
      <w:tr w:rsidR="0076251D" w14:paraId="35A354C7" w14:textId="77777777" w:rsidTr="00667F1F">
        <w:trPr>
          <w:trHeight w:val="654"/>
        </w:trPr>
        <w:tc>
          <w:tcPr>
            <w:tcW w:w="562" w:type="dxa"/>
          </w:tcPr>
          <w:p w14:paraId="646704F6" w14:textId="2FBE4222" w:rsidR="0076251D" w:rsidRDefault="0076251D" w:rsidP="0076251D">
            <w:r>
              <w:t>6</w:t>
            </w:r>
          </w:p>
        </w:tc>
        <w:tc>
          <w:tcPr>
            <w:tcW w:w="2268" w:type="dxa"/>
          </w:tcPr>
          <w:p w14:paraId="5F36347F" w14:textId="0D7FE905" w:rsidR="0076251D" w:rsidRDefault="003A48AA" w:rsidP="0076251D">
            <w:r>
              <w:t>Курс «Мир деятельности»</w:t>
            </w:r>
          </w:p>
        </w:tc>
        <w:tc>
          <w:tcPr>
            <w:tcW w:w="4253" w:type="dxa"/>
          </w:tcPr>
          <w:p w14:paraId="3D88D1E4" w14:textId="77777777" w:rsidR="0076251D" w:rsidRDefault="0076251D" w:rsidP="0076251D"/>
        </w:tc>
        <w:tc>
          <w:tcPr>
            <w:tcW w:w="7761" w:type="dxa"/>
          </w:tcPr>
          <w:p w14:paraId="44E8E4EE" w14:textId="77777777" w:rsidR="0076251D" w:rsidRDefault="0076251D" w:rsidP="0076251D"/>
        </w:tc>
      </w:tr>
      <w:tr w:rsidR="0076251D" w14:paraId="70029FED" w14:textId="77777777" w:rsidTr="00667F1F">
        <w:trPr>
          <w:trHeight w:val="892"/>
        </w:trPr>
        <w:tc>
          <w:tcPr>
            <w:tcW w:w="562" w:type="dxa"/>
          </w:tcPr>
          <w:p w14:paraId="40FCF7B0" w14:textId="30FBCFB8" w:rsidR="0076251D" w:rsidRDefault="0076251D" w:rsidP="0076251D">
            <w:r>
              <w:t>7</w:t>
            </w:r>
          </w:p>
        </w:tc>
        <w:tc>
          <w:tcPr>
            <w:tcW w:w="2268" w:type="dxa"/>
          </w:tcPr>
          <w:p w14:paraId="43B6F081" w14:textId="374DCAF4" w:rsidR="0076251D" w:rsidRDefault="003A48AA" w:rsidP="0076251D">
            <w:r>
              <w:t>Этапы формирования любого умения</w:t>
            </w:r>
          </w:p>
        </w:tc>
        <w:tc>
          <w:tcPr>
            <w:tcW w:w="4253" w:type="dxa"/>
          </w:tcPr>
          <w:p w14:paraId="5C356F56" w14:textId="77777777" w:rsidR="0076251D" w:rsidRDefault="0076251D" w:rsidP="0076251D"/>
        </w:tc>
        <w:tc>
          <w:tcPr>
            <w:tcW w:w="7761" w:type="dxa"/>
          </w:tcPr>
          <w:p w14:paraId="08FD145B" w14:textId="77777777" w:rsidR="0076251D" w:rsidRDefault="0076251D" w:rsidP="0076251D"/>
        </w:tc>
      </w:tr>
      <w:tr w:rsidR="003A48AA" w14:paraId="3B4D5DC2" w14:textId="77777777" w:rsidTr="00C060AB">
        <w:tc>
          <w:tcPr>
            <w:tcW w:w="562" w:type="dxa"/>
          </w:tcPr>
          <w:p w14:paraId="6E80DE60" w14:textId="460AFDE5" w:rsidR="0076251D" w:rsidRDefault="0076251D" w:rsidP="0076251D">
            <w:r>
              <w:t>8</w:t>
            </w:r>
          </w:p>
        </w:tc>
        <w:tc>
          <w:tcPr>
            <w:tcW w:w="2268" w:type="dxa"/>
          </w:tcPr>
          <w:p w14:paraId="60DFF572" w14:textId="7F891CA3" w:rsidR="0076251D" w:rsidRDefault="003A48AA" w:rsidP="0076251D">
            <w:r>
              <w:t>Этапы развития самоуправления</w:t>
            </w:r>
          </w:p>
        </w:tc>
        <w:tc>
          <w:tcPr>
            <w:tcW w:w="4253" w:type="dxa"/>
          </w:tcPr>
          <w:p w14:paraId="0AD7F7E6" w14:textId="77777777" w:rsidR="0076251D" w:rsidRDefault="0076251D" w:rsidP="0076251D"/>
        </w:tc>
        <w:tc>
          <w:tcPr>
            <w:tcW w:w="7761" w:type="dxa"/>
          </w:tcPr>
          <w:p w14:paraId="1A4DF219" w14:textId="77777777" w:rsidR="0076251D" w:rsidRDefault="0076251D" w:rsidP="0076251D"/>
        </w:tc>
      </w:tr>
    </w:tbl>
    <w:p w14:paraId="07A21FD3" w14:textId="1ADADE4A" w:rsidR="00DE1AB3" w:rsidRDefault="00DE1AB3" w:rsidP="008B090A"/>
    <w:p w14:paraId="5D2BB5A0" w14:textId="588FCCB6" w:rsidR="00660A17" w:rsidRDefault="00655621" w:rsidP="008B090A">
      <w:r>
        <w:t xml:space="preserve">Все технические задания просим выслать на адрес </w:t>
      </w:r>
      <w:hyperlink r:id="rId9" w:history="1">
        <w:r w:rsidRPr="00054A9F">
          <w:rPr>
            <w:rStyle w:val="af1"/>
            <w:b/>
            <w:sz w:val="28"/>
            <w:u w:val="none"/>
          </w:rPr>
          <w:t>lab_1@sch2000.ru</w:t>
        </w:r>
      </w:hyperlink>
      <w:r>
        <w:rPr>
          <w:rStyle w:val="af1"/>
          <w:b/>
          <w:sz w:val="28"/>
          <w:u w:val="none"/>
        </w:rPr>
        <w:t xml:space="preserve"> </w:t>
      </w:r>
      <w:r w:rsidRPr="00655621">
        <w:rPr>
          <w:rStyle w:val="af1"/>
          <w:b/>
          <w:color w:val="FF0000"/>
          <w:sz w:val="28"/>
          <w:u w:val="none"/>
        </w:rPr>
        <w:t xml:space="preserve">до </w:t>
      </w:r>
      <w:r w:rsidR="00025235">
        <w:rPr>
          <w:rStyle w:val="af1"/>
          <w:b/>
          <w:color w:val="FF0000"/>
          <w:sz w:val="28"/>
          <w:u w:val="none"/>
        </w:rPr>
        <w:t>1</w:t>
      </w:r>
      <w:r w:rsidRPr="00655621">
        <w:rPr>
          <w:rStyle w:val="af1"/>
          <w:b/>
          <w:color w:val="FF0000"/>
          <w:sz w:val="28"/>
          <w:u w:val="none"/>
        </w:rPr>
        <w:t xml:space="preserve"> </w:t>
      </w:r>
      <w:r w:rsidR="00025235">
        <w:rPr>
          <w:rStyle w:val="af1"/>
          <w:b/>
          <w:color w:val="FF0000"/>
          <w:sz w:val="28"/>
          <w:u w:val="none"/>
        </w:rPr>
        <w:t>марта</w:t>
      </w:r>
      <w:r>
        <w:rPr>
          <w:rStyle w:val="af1"/>
          <w:b/>
          <w:color w:val="FF0000"/>
          <w:sz w:val="28"/>
          <w:u w:val="none"/>
        </w:rPr>
        <w:t>.</w:t>
      </w:r>
    </w:p>
    <w:sectPr w:rsidR="00660A17" w:rsidSect="00FE1D9F">
      <w:headerReference w:type="default" r:id="rId10"/>
      <w:footerReference w:type="default" r:id="rId11"/>
      <w:pgSz w:w="16839" w:h="11907" w:orient="landscape" w:code="9"/>
      <w:pgMar w:top="1134" w:right="851" w:bottom="851" w:left="1134" w:header="283" w:footer="28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E94F" w14:textId="77777777" w:rsidR="00DC3CDA" w:rsidRDefault="00DC3CDA" w:rsidP="000D3259">
      <w:r>
        <w:separator/>
      </w:r>
    </w:p>
  </w:endnote>
  <w:endnote w:type="continuationSeparator" w:id="0">
    <w:p w14:paraId="2A3D77C1" w14:textId="77777777" w:rsidR="00DC3CDA" w:rsidRDefault="00DC3CDA" w:rsidP="000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382424"/>
      <w:docPartObj>
        <w:docPartGallery w:val="Page Numbers (Bottom of Page)"/>
        <w:docPartUnique/>
      </w:docPartObj>
    </w:sdtPr>
    <w:sdtContent>
      <w:p w14:paraId="7F61A72E" w14:textId="19613F62" w:rsidR="00630AA7" w:rsidRDefault="00630A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621">
          <w:rPr>
            <w:noProof/>
          </w:rPr>
          <w:t>1</w:t>
        </w:r>
        <w:r>
          <w:fldChar w:fldCharType="end"/>
        </w:r>
      </w:p>
    </w:sdtContent>
  </w:sdt>
  <w:p w14:paraId="245AD698" w14:textId="77777777" w:rsidR="00630AA7" w:rsidRDefault="00630A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9B33" w14:textId="77777777" w:rsidR="00DC3CDA" w:rsidRDefault="00DC3CDA" w:rsidP="000D3259">
      <w:r>
        <w:separator/>
      </w:r>
    </w:p>
  </w:footnote>
  <w:footnote w:type="continuationSeparator" w:id="0">
    <w:p w14:paraId="3E3A63ED" w14:textId="77777777" w:rsidR="00DC3CDA" w:rsidRDefault="00DC3CDA" w:rsidP="000D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8934" w14:textId="117D9C03" w:rsidR="000D3259" w:rsidRPr="00BC5859" w:rsidRDefault="000D3259" w:rsidP="000D3259">
    <w:pPr>
      <w:pStyle w:val="a5"/>
      <w:jc w:val="both"/>
      <w:rPr>
        <w:sz w:val="22"/>
      </w:rPr>
    </w:pPr>
    <w:r w:rsidRPr="00BC5859">
      <w:rPr>
        <w:sz w:val="22"/>
      </w:rPr>
      <w:t xml:space="preserve">НОУ ДПО «Институт системно-деятельностной педагогики» </w:t>
    </w:r>
  </w:p>
  <w:p w14:paraId="40694790" w14:textId="6B5669C8" w:rsidR="000D3259" w:rsidRDefault="000D3259" w:rsidP="00BC5859">
    <w:pPr>
      <w:pStyle w:val="a5"/>
      <w:spacing w:after="120"/>
      <w:jc w:val="both"/>
    </w:pPr>
    <w:r w:rsidRPr="00BC5859">
      <w:rPr>
        <w:b/>
        <w:i/>
        <w:sz w:val="22"/>
      </w:rPr>
      <w:t>Научный руководитель</w:t>
    </w:r>
    <w:r w:rsidRPr="00BC5859">
      <w:rPr>
        <w:sz w:val="22"/>
      </w:rPr>
      <w:t xml:space="preserve"> – д.п.н., профессор Л.Г. Петерсон</w:t>
    </w:r>
    <w:r w:rsidRPr="008B090A">
      <w:rPr>
        <w:color w:val="FFFFFF" w:themeColor="background1"/>
        <w:sz w:val="22"/>
      </w:rPr>
      <w:t xml:space="preserve">                            </w:t>
    </w:r>
    <w:r w:rsidR="008B090A">
      <w:rPr>
        <w:color w:val="FFFFFF" w:themeColor="background1"/>
        <w:sz w:val="22"/>
      </w:rPr>
      <w:t xml:space="preserve">    </w:t>
    </w:r>
    <w:r w:rsidRPr="008B090A">
      <w:rPr>
        <w:color w:val="FFFFFF" w:themeColor="background1"/>
        <w:sz w:val="22"/>
      </w:rPr>
      <w:t xml:space="preserve">          </w:t>
    </w:r>
    <w:r w:rsidR="008B090A">
      <w:rPr>
        <w:color w:val="FFFFFF" w:themeColor="background1"/>
        <w:sz w:val="22"/>
      </w:rPr>
      <w:t xml:space="preserve">                </w:t>
    </w:r>
    <w:r w:rsidRPr="008B090A">
      <w:rPr>
        <w:color w:val="FFFFFF" w:themeColor="background1"/>
        <w:sz w:val="22"/>
      </w:rPr>
      <w:t xml:space="preserve">    </w:t>
    </w:r>
    <w:r w:rsidR="008B090A" w:rsidRPr="008B090A">
      <w:rPr>
        <w:color w:val="FFFFFF" w:themeColor="background1"/>
        <w:sz w:val="22"/>
      </w:rPr>
      <w:t xml:space="preserve"> </w:t>
    </w:r>
    <w:r w:rsidRPr="008B090A">
      <w:rPr>
        <w:color w:val="FFFFFF" w:themeColor="background1"/>
        <w:sz w:val="22"/>
      </w:rPr>
      <w:t xml:space="preserve">                                              </w:t>
    </w:r>
    <w:r w:rsidR="00BC5859" w:rsidRPr="008B090A">
      <w:rPr>
        <w:color w:val="FFFFFF" w:themeColor="background1"/>
        <w:sz w:val="22"/>
      </w:rPr>
      <w:t xml:space="preserve">    </w:t>
    </w:r>
    <w:r w:rsidRPr="008B090A">
      <w:rPr>
        <w:color w:val="FFFFFF" w:themeColor="background1"/>
        <w:sz w:val="22"/>
      </w:rPr>
      <w:t xml:space="preserve"> </w:t>
    </w:r>
    <w:r w:rsidR="008B090A">
      <w:rPr>
        <w:sz w:val="22"/>
      </w:rPr>
      <w:t>20</w:t>
    </w:r>
    <w:r w:rsidR="00D438C5">
      <w:rPr>
        <w:sz w:val="22"/>
      </w:rPr>
      <w:t>2</w:t>
    </w:r>
    <w:r w:rsidR="00CE0B8C">
      <w:rPr>
        <w:sz w:val="22"/>
      </w:rPr>
      <w:t>2</w:t>
    </w:r>
    <w:r w:rsidR="008B090A">
      <w:rPr>
        <w:sz w:val="22"/>
      </w:rPr>
      <w:t>–20</w:t>
    </w:r>
    <w:r w:rsidR="00AF530D">
      <w:rPr>
        <w:sz w:val="22"/>
      </w:rPr>
      <w:t>2</w:t>
    </w:r>
    <w:r w:rsidR="00CE0B8C">
      <w:rPr>
        <w:sz w:val="22"/>
      </w:rPr>
      <w:t>3</w:t>
    </w:r>
    <w:r w:rsidR="008B090A">
      <w:rPr>
        <w:sz w:val="22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F17"/>
    <w:multiLevelType w:val="hybridMultilevel"/>
    <w:tmpl w:val="8BD4E72E"/>
    <w:lvl w:ilvl="0" w:tplc="AD901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C1F2B"/>
    <w:multiLevelType w:val="hybridMultilevel"/>
    <w:tmpl w:val="75A826C8"/>
    <w:lvl w:ilvl="0" w:tplc="18B2A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6CA"/>
    <w:multiLevelType w:val="hybridMultilevel"/>
    <w:tmpl w:val="DFAECAF0"/>
    <w:lvl w:ilvl="0" w:tplc="BA361BF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C54085E"/>
    <w:multiLevelType w:val="hybridMultilevel"/>
    <w:tmpl w:val="8F10CA8C"/>
    <w:lvl w:ilvl="0" w:tplc="01AA37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A9350FB"/>
    <w:multiLevelType w:val="hybridMultilevel"/>
    <w:tmpl w:val="FD56731C"/>
    <w:lvl w:ilvl="0" w:tplc="8BD054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A5B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E57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C1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48E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A8C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4B9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650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8B7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3658D"/>
    <w:multiLevelType w:val="hybridMultilevel"/>
    <w:tmpl w:val="1F9E5C66"/>
    <w:lvl w:ilvl="0" w:tplc="501224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5EDD"/>
    <w:multiLevelType w:val="hybridMultilevel"/>
    <w:tmpl w:val="039A92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069ED"/>
    <w:multiLevelType w:val="hybridMultilevel"/>
    <w:tmpl w:val="9000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46A49"/>
    <w:multiLevelType w:val="hybridMultilevel"/>
    <w:tmpl w:val="9940D3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0D22"/>
    <w:multiLevelType w:val="hybridMultilevel"/>
    <w:tmpl w:val="F2AA2C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42529"/>
    <w:multiLevelType w:val="hybridMultilevel"/>
    <w:tmpl w:val="0152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601832">
    <w:abstractNumId w:val="10"/>
  </w:num>
  <w:num w:numId="2" w16cid:durableId="1333682051">
    <w:abstractNumId w:val="1"/>
  </w:num>
  <w:num w:numId="3" w16cid:durableId="423768903">
    <w:abstractNumId w:val="7"/>
  </w:num>
  <w:num w:numId="4" w16cid:durableId="608633752">
    <w:abstractNumId w:val="0"/>
  </w:num>
  <w:num w:numId="5" w16cid:durableId="1470050308">
    <w:abstractNumId w:val="3"/>
  </w:num>
  <w:num w:numId="6" w16cid:durableId="236131427">
    <w:abstractNumId w:val="4"/>
  </w:num>
  <w:num w:numId="7" w16cid:durableId="385378532">
    <w:abstractNumId w:val="5"/>
  </w:num>
  <w:num w:numId="8" w16cid:durableId="1289971485">
    <w:abstractNumId w:val="2"/>
  </w:num>
  <w:num w:numId="9" w16cid:durableId="1498840241">
    <w:abstractNumId w:val="9"/>
  </w:num>
  <w:num w:numId="10" w16cid:durableId="745765931">
    <w:abstractNumId w:val="8"/>
  </w:num>
  <w:num w:numId="11" w16cid:durableId="1514492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6E"/>
    <w:rsid w:val="00025235"/>
    <w:rsid w:val="000513E0"/>
    <w:rsid w:val="0005258F"/>
    <w:rsid w:val="00054A9F"/>
    <w:rsid w:val="00083A3A"/>
    <w:rsid w:val="000D3259"/>
    <w:rsid w:val="000E2E32"/>
    <w:rsid w:val="000F055B"/>
    <w:rsid w:val="000F3D24"/>
    <w:rsid w:val="00110B65"/>
    <w:rsid w:val="00116D0A"/>
    <w:rsid w:val="00180860"/>
    <w:rsid w:val="00207858"/>
    <w:rsid w:val="00227B66"/>
    <w:rsid w:val="00265A37"/>
    <w:rsid w:val="002715E1"/>
    <w:rsid w:val="002721AD"/>
    <w:rsid w:val="002A1044"/>
    <w:rsid w:val="002E7345"/>
    <w:rsid w:val="00302880"/>
    <w:rsid w:val="0034280A"/>
    <w:rsid w:val="0037525E"/>
    <w:rsid w:val="003A48AA"/>
    <w:rsid w:val="003A4B3F"/>
    <w:rsid w:val="003A6CA1"/>
    <w:rsid w:val="003B147C"/>
    <w:rsid w:val="003B496E"/>
    <w:rsid w:val="003C1510"/>
    <w:rsid w:val="003D728E"/>
    <w:rsid w:val="003E2DB5"/>
    <w:rsid w:val="00412DAC"/>
    <w:rsid w:val="0041601D"/>
    <w:rsid w:val="00427678"/>
    <w:rsid w:val="00437079"/>
    <w:rsid w:val="004705E3"/>
    <w:rsid w:val="00475CE8"/>
    <w:rsid w:val="004B4732"/>
    <w:rsid w:val="004B6698"/>
    <w:rsid w:val="004B7215"/>
    <w:rsid w:val="004D7295"/>
    <w:rsid w:val="004E437A"/>
    <w:rsid w:val="004F13BB"/>
    <w:rsid w:val="00594027"/>
    <w:rsid w:val="005F2FF0"/>
    <w:rsid w:val="00630AA7"/>
    <w:rsid w:val="00655621"/>
    <w:rsid w:val="00660A17"/>
    <w:rsid w:val="00667F1F"/>
    <w:rsid w:val="006B5846"/>
    <w:rsid w:val="006D0F8E"/>
    <w:rsid w:val="006D2EFE"/>
    <w:rsid w:val="006E2965"/>
    <w:rsid w:val="00752970"/>
    <w:rsid w:val="0076251D"/>
    <w:rsid w:val="007D25BB"/>
    <w:rsid w:val="007F3D52"/>
    <w:rsid w:val="007F56AF"/>
    <w:rsid w:val="00820E5C"/>
    <w:rsid w:val="0083725E"/>
    <w:rsid w:val="0084178D"/>
    <w:rsid w:val="00855E4F"/>
    <w:rsid w:val="00892D8C"/>
    <w:rsid w:val="008950B3"/>
    <w:rsid w:val="008B090A"/>
    <w:rsid w:val="00903E42"/>
    <w:rsid w:val="00980170"/>
    <w:rsid w:val="009A231E"/>
    <w:rsid w:val="009F1853"/>
    <w:rsid w:val="00A04AB3"/>
    <w:rsid w:val="00A36153"/>
    <w:rsid w:val="00A83F01"/>
    <w:rsid w:val="00AF530D"/>
    <w:rsid w:val="00B22136"/>
    <w:rsid w:val="00BA7C21"/>
    <w:rsid w:val="00BC5859"/>
    <w:rsid w:val="00BD5862"/>
    <w:rsid w:val="00C0358C"/>
    <w:rsid w:val="00C060AB"/>
    <w:rsid w:val="00C35A94"/>
    <w:rsid w:val="00C837A7"/>
    <w:rsid w:val="00CA4055"/>
    <w:rsid w:val="00CC24BD"/>
    <w:rsid w:val="00CE0B8C"/>
    <w:rsid w:val="00CE75E6"/>
    <w:rsid w:val="00D013BA"/>
    <w:rsid w:val="00D23A6D"/>
    <w:rsid w:val="00D272E9"/>
    <w:rsid w:val="00D438C5"/>
    <w:rsid w:val="00D51BE9"/>
    <w:rsid w:val="00DC3CDA"/>
    <w:rsid w:val="00DC53CA"/>
    <w:rsid w:val="00DE19B6"/>
    <w:rsid w:val="00DE1AB3"/>
    <w:rsid w:val="00E71722"/>
    <w:rsid w:val="00E90A96"/>
    <w:rsid w:val="00EB1157"/>
    <w:rsid w:val="00EB54B1"/>
    <w:rsid w:val="00F515E6"/>
    <w:rsid w:val="00FA2911"/>
    <w:rsid w:val="00FD11EC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E3D1A"/>
  <w15:docId w15:val="{398F59AC-4BAC-42E2-8E14-981F3D2E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6E"/>
    <w:pPr>
      <w:ind w:left="720"/>
      <w:contextualSpacing/>
    </w:pPr>
  </w:style>
  <w:style w:type="table" w:styleId="a4">
    <w:name w:val="Table Grid"/>
    <w:basedOn w:val="a1"/>
    <w:uiPriority w:val="59"/>
    <w:rsid w:val="0042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3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259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0D3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259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32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259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15E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15E6"/>
    <w:rPr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15E6"/>
    <w:rPr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7D25BB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styleId="af1">
    <w:name w:val="Hyperlink"/>
    <w:basedOn w:val="a0"/>
    <w:uiPriority w:val="99"/>
    <w:unhideWhenUsed/>
    <w:rsid w:val="00903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b_1@sch2000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b_1@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Посполита</cp:lastModifiedBy>
  <cp:revision>5</cp:revision>
  <dcterms:created xsi:type="dcterms:W3CDTF">2023-01-17T16:18:00Z</dcterms:created>
  <dcterms:modified xsi:type="dcterms:W3CDTF">2023-01-19T15:32:00Z</dcterms:modified>
</cp:coreProperties>
</file>